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1B" w:rsidRPr="00B6667F" w:rsidRDefault="00436C1B" w:rsidP="00436C1B">
      <w:pPr>
        <w:jc w:val="center"/>
        <w:rPr>
          <w:b/>
        </w:rPr>
      </w:pPr>
      <w:r>
        <w:rPr>
          <w:b/>
        </w:rPr>
        <w:t>П</w:t>
      </w:r>
      <w:r w:rsidR="00DE488D">
        <w:rPr>
          <w:b/>
        </w:rPr>
        <w:t>ротокол заседания Правления № 50</w:t>
      </w:r>
      <w:r w:rsidRPr="00B6667F">
        <w:rPr>
          <w:b/>
        </w:rPr>
        <w:t xml:space="preserve"> от «</w:t>
      </w:r>
      <w:r w:rsidR="00DE488D">
        <w:rPr>
          <w:b/>
        </w:rPr>
        <w:t>23</w:t>
      </w:r>
      <w:r w:rsidRPr="00B6667F">
        <w:rPr>
          <w:b/>
        </w:rPr>
        <w:t>» декабря 2011г.</w:t>
      </w:r>
    </w:p>
    <w:p w:rsidR="00436C1B" w:rsidRPr="00B6667F" w:rsidRDefault="00436C1B" w:rsidP="00436C1B">
      <w:pPr>
        <w:jc w:val="center"/>
        <w:rPr>
          <w:b/>
        </w:rPr>
      </w:pPr>
      <w:r w:rsidRPr="00B6667F">
        <w:rPr>
          <w:b/>
        </w:rPr>
        <w:t>Некоммерческое партнерство саморегулируемая организация</w:t>
      </w:r>
    </w:p>
    <w:p w:rsidR="00436C1B" w:rsidRPr="00B6667F" w:rsidRDefault="00436C1B" w:rsidP="00436C1B">
      <w:pPr>
        <w:jc w:val="center"/>
        <w:rPr>
          <w:b/>
        </w:rPr>
      </w:pPr>
      <w:r w:rsidRPr="00B6667F">
        <w:rPr>
          <w:b/>
        </w:rPr>
        <w:t>«Байкальское региональное объединение изыскателей»</w:t>
      </w:r>
    </w:p>
    <w:p w:rsidR="00436C1B" w:rsidRPr="00B6667F" w:rsidRDefault="00436C1B" w:rsidP="00436C1B">
      <w:pPr>
        <w:tabs>
          <w:tab w:val="left" w:pos="6960"/>
        </w:tabs>
        <w:rPr>
          <w:b/>
        </w:rPr>
      </w:pPr>
      <w:r w:rsidRPr="00B6667F">
        <w:rPr>
          <w:b/>
        </w:rPr>
        <w:t>г.Иркутск, ул.Карла Либкнехта, 239В , офис 318                                                                                      Время проведения:  10.00</w:t>
      </w:r>
      <w:r w:rsidRPr="00B6667F">
        <w:rPr>
          <w:b/>
        </w:rPr>
        <w:tab/>
      </w:r>
    </w:p>
    <w:p w:rsidR="00436C1B" w:rsidRPr="00B6667F" w:rsidRDefault="00436C1B" w:rsidP="00436C1B">
      <w:pPr>
        <w:tabs>
          <w:tab w:val="left" w:pos="6960"/>
        </w:tabs>
        <w:jc w:val="both"/>
        <w:rPr>
          <w:b/>
        </w:rPr>
      </w:pPr>
      <w:r w:rsidRPr="00B6667F">
        <w:rPr>
          <w:b/>
        </w:rPr>
        <w:t>Присутствовали: Правление Партнерства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4178"/>
        <w:gridCol w:w="4394"/>
      </w:tblGrid>
      <w:tr w:rsidR="00436C1B" w:rsidRPr="005B403D" w:rsidTr="00ED719C">
        <w:tc>
          <w:tcPr>
            <w:tcW w:w="608" w:type="dxa"/>
          </w:tcPr>
          <w:p w:rsidR="00436C1B" w:rsidRPr="005B403D" w:rsidRDefault="00436C1B" w:rsidP="00ED719C">
            <w:pPr>
              <w:tabs>
                <w:tab w:val="left" w:pos="6960"/>
              </w:tabs>
              <w:jc w:val="both"/>
            </w:pPr>
            <w:r w:rsidRPr="005B403D">
              <w:t>№</w:t>
            </w:r>
          </w:p>
        </w:tc>
        <w:tc>
          <w:tcPr>
            <w:tcW w:w="4178" w:type="dxa"/>
          </w:tcPr>
          <w:p w:rsidR="00436C1B" w:rsidRPr="005B403D" w:rsidRDefault="00436C1B" w:rsidP="00ED719C">
            <w:pPr>
              <w:tabs>
                <w:tab w:val="left" w:pos="6960"/>
              </w:tabs>
            </w:pPr>
            <w:r w:rsidRPr="005B403D">
              <w:t>Наименование организации</w:t>
            </w:r>
          </w:p>
        </w:tc>
        <w:tc>
          <w:tcPr>
            <w:tcW w:w="4394" w:type="dxa"/>
          </w:tcPr>
          <w:p w:rsidR="00436C1B" w:rsidRPr="005B403D" w:rsidRDefault="00436C1B" w:rsidP="00ED719C">
            <w:pPr>
              <w:tabs>
                <w:tab w:val="left" w:pos="6960"/>
              </w:tabs>
              <w:jc w:val="both"/>
            </w:pPr>
            <w:r w:rsidRPr="005B403D">
              <w:t>Член Правления</w:t>
            </w:r>
          </w:p>
        </w:tc>
      </w:tr>
      <w:tr w:rsidR="00436C1B" w:rsidRPr="005B403D" w:rsidTr="00ED719C">
        <w:trPr>
          <w:trHeight w:val="345"/>
        </w:trPr>
        <w:tc>
          <w:tcPr>
            <w:tcW w:w="608" w:type="dxa"/>
          </w:tcPr>
          <w:p w:rsidR="00436C1B" w:rsidRPr="005B403D" w:rsidRDefault="00436C1B" w:rsidP="00ED719C">
            <w:pPr>
              <w:tabs>
                <w:tab w:val="left" w:pos="6960"/>
              </w:tabs>
              <w:jc w:val="both"/>
            </w:pPr>
            <w:r w:rsidRPr="005B403D">
              <w:t>1.</w:t>
            </w:r>
          </w:p>
        </w:tc>
        <w:tc>
          <w:tcPr>
            <w:tcW w:w="4178" w:type="dxa"/>
          </w:tcPr>
          <w:p w:rsidR="00436C1B" w:rsidRPr="005B403D" w:rsidRDefault="00436C1B" w:rsidP="00ED719C">
            <w:pPr>
              <w:tabs>
                <w:tab w:val="left" w:pos="6960"/>
              </w:tabs>
            </w:pPr>
            <w:r w:rsidRPr="005B403D">
              <w:t>ФГУП «ВостСиб АГП»</w:t>
            </w:r>
          </w:p>
        </w:tc>
        <w:tc>
          <w:tcPr>
            <w:tcW w:w="4394" w:type="dxa"/>
          </w:tcPr>
          <w:p w:rsidR="00436C1B" w:rsidRPr="005B403D" w:rsidRDefault="00436C1B" w:rsidP="00ED719C">
            <w:pPr>
              <w:tabs>
                <w:tab w:val="left" w:pos="6960"/>
              </w:tabs>
              <w:jc w:val="both"/>
            </w:pPr>
            <w:r w:rsidRPr="005B403D">
              <w:t>Мазуров Сергей  Федорович</w:t>
            </w:r>
          </w:p>
        </w:tc>
      </w:tr>
      <w:tr w:rsidR="00436C1B" w:rsidRPr="005B403D" w:rsidTr="00ED719C">
        <w:tc>
          <w:tcPr>
            <w:tcW w:w="608" w:type="dxa"/>
          </w:tcPr>
          <w:p w:rsidR="00436C1B" w:rsidRPr="005B403D" w:rsidRDefault="00436C1B" w:rsidP="00ED719C">
            <w:pPr>
              <w:tabs>
                <w:tab w:val="left" w:pos="6960"/>
              </w:tabs>
              <w:jc w:val="both"/>
            </w:pPr>
            <w:r w:rsidRPr="005B403D">
              <w:t>2.</w:t>
            </w:r>
          </w:p>
        </w:tc>
        <w:tc>
          <w:tcPr>
            <w:tcW w:w="4178" w:type="dxa"/>
          </w:tcPr>
          <w:p w:rsidR="00436C1B" w:rsidRPr="005B403D" w:rsidRDefault="00436C1B" w:rsidP="00ED719C">
            <w:pPr>
              <w:tabs>
                <w:tab w:val="left" w:pos="6960"/>
              </w:tabs>
              <w:rPr>
                <w:i/>
              </w:rPr>
            </w:pPr>
            <w:r w:rsidRPr="005B403D">
              <w:rPr>
                <w:rStyle w:val="aa"/>
                <w:i w:val="0"/>
              </w:rPr>
              <w:t xml:space="preserve">Управление Росреестра по Иркутской области геодезии и картографии </w:t>
            </w:r>
          </w:p>
        </w:tc>
        <w:tc>
          <w:tcPr>
            <w:tcW w:w="4394" w:type="dxa"/>
          </w:tcPr>
          <w:p w:rsidR="00436C1B" w:rsidRPr="005B403D" w:rsidRDefault="00436C1B" w:rsidP="00ED719C">
            <w:pPr>
              <w:tabs>
                <w:tab w:val="left" w:pos="6960"/>
              </w:tabs>
              <w:jc w:val="both"/>
            </w:pPr>
            <w:r w:rsidRPr="005B403D">
              <w:t>Шведа Богдан Иосифович</w:t>
            </w:r>
          </w:p>
        </w:tc>
      </w:tr>
      <w:tr w:rsidR="00436C1B" w:rsidRPr="005B403D" w:rsidTr="00ED719C">
        <w:tc>
          <w:tcPr>
            <w:tcW w:w="608" w:type="dxa"/>
          </w:tcPr>
          <w:p w:rsidR="00436C1B" w:rsidRPr="005B403D" w:rsidRDefault="00436C1B" w:rsidP="00ED719C">
            <w:pPr>
              <w:tabs>
                <w:tab w:val="left" w:pos="6960"/>
              </w:tabs>
              <w:jc w:val="both"/>
            </w:pPr>
            <w:r w:rsidRPr="005B403D">
              <w:t>3.</w:t>
            </w:r>
          </w:p>
        </w:tc>
        <w:tc>
          <w:tcPr>
            <w:tcW w:w="4178" w:type="dxa"/>
          </w:tcPr>
          <w:p w:rsidR="00436C1B" w:rsidRPr="005B403D" w:rsidRDefault="005B403D" w:rsidP="00ED719C">
            <w:r w:rsidRPr="005B403D">
              <w:t>ИрГТУ</w:t>
            </w:r>
          </w:p>
        </w:tc>
        <w:tc>
          <w:tcPr>
            <w:tcW w:w="4394" w:type="dxa"/>
          </w:tcPr>
          <w:p w:rsidR="00436C1B" w:rsidRPr="005B403D" w:rsidRDefault="005B403D" w:rsidP="00ED719C">
            <w:pPr>
              <w:tabs>
                <w:tab w:val="left" w:pos="6960"/>
              </w:tabs>
              <w:jc w:val="both"/>
            </w:pPr>
            <w:r w:rsidRPr="005B403D">
              <w:t>Верхозин Иван Иванович</w:t>
            </w:r>
          </w:p>
        </w:tc>
      </w:tr>
      <w:tr w:rsidR="00436C1B" w:rsidRPr="005B403D" w:rsidTr="00ED719C">
        <w:tc>
          <w:tcPr>
            <w:tcW w:w="608" w:type="dxa"/>
          </w:tcPr>
          <w:p w:rsidR="00436C1B" w:rsidRPr="005B403D" w:rsidRDefault="00436C1B" w:rsidP="00ED719C">
            <w:pPr>
              <w:tabs>
                <w:tab w:val="left" w:pos="6960"/>
              </w:tabs>
              <w:jc w:val="both"/>
            </w:pPr>
            <w:r w:rsidRPr="005B403D">
              <w:t>4.</w:t>
            </w:r>
          </w:p>
        </w:tc>
        <w:tc>
          <w:tcPr>
            <w:tcW w:w="4178" w:type="dxa"/>
          </w:tcPr>
          <w:p w:rsidR="00436C1B" w:rsidRPr="005B403D" w:rsidRDefault="005B403D" w:rsidP="00ED719C">
            <w:pPr>
              <w:rPr>
                <w:rStyle w:val="aa"/>
                <w:i w:val="0"/>
              </w:rPr>
            </w:pPr>
            <w:r w:rsidRPr="005B403D">
              <w:rPr>
                <w:rStyle w:val="aa"/>
                <w:i w:val="0"/>
              </w:rPr>
              <w:t>Иркутскжелдорпроект</w:t>
            </w:r>
          </w:p>
        </w:tc>
        <w:tc>
          <w:tcPr>
            <w:tcW w:w="4394" w:type="dxa"/>
          </w:tcPr>
          <w:p w:rsidR="00436C1B" w:rsidRPr="005B403D" w:rsidRDefault="005B403D" w:rsidP="005B403D">
            <w:pPr>
              <w:tabs>
                <w:tab w:val="left" w:pos="6960"/>
              </w:tabs>
              <w:jc w:val="both"/>
            </w:pPr>
            <w:r w:rsidRPr="005B403D">
              <w:t>Карташов Валерий Александрович</w:t>
            </w:r>
          </w:p>
        </w:tc>
      </w:tr>
      <w:tr w:rsidR="00436C1B" w:rsidRPr="005B403D" w:rsidTr="00ED719C">
        <w:tc>
          <w:tcPr>
            <w:tcW w:w="608" w:type="dxa"/>
          </w:tcPr>
          <w:p w:rsidR="00436C1B" w:rsidRPr="005B403D" w:rsidRDefault="00436C1B" w:rsidP="00ED719C">
            <w:pPr>
              <w:tabs>
                <w:tab w:val="left" w:pos="6960"/>
              </w:tabs>
              <w:jc w:val="both"/>
            </w:pPr>
            <w:r w:rsidRPr="005B403D">
              <w:t>5.</w:t>
            </w:r>
          </w:p>
        </w:tc>
        <w:tc>
          <w:tcPr>
            <w:tcW w:w="4178" w:type="dxa"/>
          </w:tcPr>
          <w:p w:rsidR="00436C1B" w:rsidRPr="005B403D" w:rsidRDefault="00436C1B" w:rsidP="00ED719C">
            <w:pPr>
              <w:rPr>
                <w:rStyle w:val="aa"/>
                <w:i w:val="0"/>
              </w:rPr>
            </w:pPr>
            <w:r w:rsidRPr="005B403D">
              <w:rPr>
                <w:rStyle w:val="aa"/>
                <w:i w:val="0"/>
              </w:rPr>
              <w:t>ООО «Ингео»</w:t>
            </w:r>
          </w:p>
        </w:tc>
        <w:tc>
          <w:tcPr>
            <w:tcW w:w="4394" w:type="dxa"/>
          </w:tcPr>
          <w:p w:rsidR="00436C1B" w:rsidRPr="005B403D" w:rsidRDefault="00436C1B" w:rsidP="00ED719C">
            <w:pPr>
              <w:tabs>
                <w:tab w:val="left" w:pos="6960"/>
              </w:tabs>
              <w:jc w:val="both"/>
            </w:pPr>
            <w:r w:rsidRPr="005B403D">
              <w:t>Шимараев Никита Михайлович</w:t>
            </w:r>
          </w:p>
        </w:tc>
      </w:tr>
    </w:tbl>
    <w:p w:rsidR="00436C1B" w:rsidRPr="005B403D" w:rsidRDefault="00436C1B" w:rsidP="00436C1B">
      <w:pPr>
        <w:autoSpaceDE w:val="0"/>
        <w:autoSpaceDN w:val="0"/>
        <w:adjustRightInd w:val="0"/>
      </w:pPr>
    </w:p>
    <w:p w:rsidR="00436C1B" w:rsidRPr="00B6667F" w:rsidRDefault="00436C1B" w:rsidP="00436C1B">
      <w:pPr>
        <w:autoSpaceDE w:val="0"/>
        <w:autoSpaceDN w:val="0"/>
        <w:adjustRightInd w:val="0"/>
        <w:rPr>
          <w:color w:val="000000"/>
        </w:rPr>
      </w:pPr>
      <w:r w:rsidRPr="00B6667F">
        <w:rPr>
          <w:color w:val="000000"/>
        </w:rPr>
        <w:t>Кворум имеется, Правление НП СРО «БРОИЗ» правомочно принимать решения по вопросам, включенным в повестку дня.</w:t>
      </w:r>
    </w:p>
    <w:p w:rsidR="00436C1B" w:rsidRPr="00B6667F" w:rsidRDefault="00436C1B" w:rsidP="00436C1B">
      <w:pPr>
        <w:autoSpaceDE w:val="0"/>
        <w:autoSpaceDN w:val="0"/>
        <w:adjustRightInd w:val="0"/>
        <w:rPr>
          <w:color w:val="000000"/>
        </w:rPr>
      </w:pPr>
    </w:p>
    <w:p w:rsidR="00436C1B" w:rsidRPr="00B6667F" w:rsidRDefault="00436C1B" w:rsidP="00DE488D">
      <w:pPr>
        <w:tabs>
          <w:tab w:val="left" w:pos="6960"/>
        </w:tabs>
        <w:jc w:val="both"/>
      </w:pPr>
      <w:r w:rsidRPr="00B6667F">
        <w:rPr>
          <w:b/>
        </w:rPr>
        <w:t xml:space="preserve">Председатель Собрания: </w:t>
      </w:r>
      <w:r w:rsidR="0060303E">
        <w:t>Мазуров Сергей Федорович</w:t>
      </w:r>
    </w:p>
    <w:p w:rsidR="00436C1B" w:rsidRPr="00B6667F" w:rsidRDefault="00436C1B" w:rsidP="00DE488D">
      <w:pPr>
        <w:tabs>
          <w:tab w:val="left" w:pos="6960"/>
        </w:tabs>
        <w:jc w:val="both"/>
      </w:pPr>
      <w:r w:rsidRPr="00B6667F">
        <w:rPr>
          <w:b/>
        </w:rPr>
        <w:t xml:space="preserve">Секретарь собрания: </w:t>
      </w:r>
      <w:r w:rsidRPr="00B6667F">
        <w:t>Загер Вера Александровна</w:t>
      </w:r>
    </w:p>
    <w:p w:rsidR="00436C1B" w:rsidRPr="00B6667F" w:rsidRDefault="00436C1B" w:rsidP="00DE488D">
      <w:pPr>
        <w:jc w:val="both"/>
        <w:rPr>
          <w:b/>
        </w:rPr>
      </w:pPr>
      <w:r w:rsidRPr="00B6667F">
        <w:rPr>
          <w:b/>
        </w:rPr>
        <w:t>Повестка дня:</w:t>
      </w:r>
    </w:p>
    <w:p w:rsidR="00436C1B" w:rsidRDefault="00DE488D" w:rsidP="00DE488D">
      <w:pPr>
        <w:jc w:val="both"/>
      </w:pPr>
      <w:r>
        <w:t>1.Выдача допусков;</w:t>
      </w:r>
    </w:p>
    <w:p w:rsidR="00DE488D" w:rsidRDefault="00DE488D" w:rsidP="00DE488D">
      <w:pPr>
        <w:jc w:val="both"/>
      </w:pPr>
      <w:r>
        <w:t xml:space="preserve">2.Рассмотрение вопроса об оплате дополнительных членских взносов за </w:t>
      </w:r>
      <w:r>
        <w:rPr>
          <w:lang w:val="en-US"/>
        </w:rPr>
        <w:t>IV</w:t>
      </w:r>
      <w:r w:rsidRPr="00DE488D">
        <w:t xml:space="preserve"> </w:t>
      </w:r>
      <w:r>
        <w:t>квартал 2011г. НП «Союз Строителей Иркутской области»;</w:t>
      </w:r>
    </w:p>
    <w:p w:rsidR="00DE488D" w:rsidRDefault="00DE488D" w:rsidP="00DE488D">
      <w:pPr>
        <w:jc w:val="both"/>
      </w:pPr>
      <w:r>
        <w:t>3.Утверждение аудиторской компании для проведения аудиторской проверки бухгалтерской отчетности за 2011год;</w:t>
      </w:r>
    </w:p>
    <w:p w:rsidR="00EA6254" w:rsidRDefault="00EA6254" w:rsidP="00DE488D">
      <w:pPr>
        <w:jc w:val="both"/>
      </w:pPr>
      <w:r>
        <w:t>4. Утверждение плана проверок на 2012 год;</w:t>
      </w:r>
    </w:p>
    <w:p w:rsidR="00DE488D" w:rsidRDefault="00EA6254" w:rsidP="00DE488D">
      <w:pPr>
        <w:jc w:val="both"/>
      </w:pPr>
      <w:r>
        <w:t>5</w:t>
      </w:r>
      <w:r w:rsidR="00DE488D">
        <w:t>.Прочие вопросы.</w:t>
      </w:r>
    </w:p>
    <w:p w:rsidR="00F83A66" w:rsidRDefault="00F83A66" w:rsidP="00DE488D">
      <w:pPr>
        <w:jc w:val="both"/>
      </w:pPr>
    </w:p>
    <w:p w:rsidR="00F83A66" w:rsidRDefault="009427DC" w:rsidP="00DE488D">
      <w:pPr>
        <w:jc w:val="both"/>
      </w:pPr>
      <w:r>
        <w:t>1.</w:t>
      </w:r>
      <w:r w:rsidRPr="009427DC">
        <w:t xml:space="preserve"> </w:t>
      </w:r>
      <w:r>
        <w:t>Выдача допусков.</w:t>
      </w:r>
    </w:p>
    <w:p w:rsidR="00F83A66" w:rsidRDefault="009427DC" w:rsidP="00F83A66">
      <w:pPr>
        <w:jc w:val="both"/>
      </w:pPr>
      <w:r>
        <w:t>1.1.</w:t>
      </w:r>
      <w:r w:rsidR="00F83A66" w:rsidRPr="00F83A66">
        <w:t xml:space="preserve"> </w:t>
      </w:r>
      <w:r w:rsidR="00F83A66">
        <w:t>СЛУШАЛИ: Генерального директора о</w:t>
      </w:r>
      <w:r w:rsidR="00F83A66" w:rsidRPr="00850253">
        <w:t xml:space="preserve"> </w:t>
      </w:r>
      <w:r w:rsidR="00F83A66">
        <w:t>выдаче свидетельства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 кроме объектов использования атомной энергии)  Обществу с ограниченной ответственностью «Красноярское Бюро по Изыскательским и землеустроительным работам».</w:t>
      </w:r>
    </w:p>
    <w:p w:rsidR="00F83A66" w:rsidRDefault="00F83A66" w:rsidP="00F83A66">
      <w:pPr>
        <w:jc w:val="both"/>
      </w:pPr>
      <w:r>
        <w:t>РЕШИЛИ: Выдать свидетельство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 кроме объектов использования атомной энергии)</w:t>
      </w:r>
      <w:r w:rsidRPr="00850253">
        <w:t xml:space="preserve"> </w:t>
      </w:r>
      <w:r>
        <w:t xml:space="preserve">  Обществу с ограниченной ответственностью «Красноярское Бюро по Изыскательским и землеустроительным работам» с указанием в приложении к свидетельству следующих видов работ:</w:t>
      </w:r>
    </w:p>
    <w:p w:rsidR="00F83A66" w:rsidRPr="00850253" w:rsidRDefault="00F83A66" w:rsidP="00F83A66">
      <w:pPr>
        <w:autoSpaceDE w:val="0"/>
        <w:autoSpaceDN w:val="0"/>
        <w:adjustRightInd w:val="0"/>
        <w:ind w:right="113"/>
        <w:outlineLvl w:val="2"/>
        <w:rPr>
          <w:b/>
          <w:bCs/>
        </w:rPr>
      </w:pPr>
      <w:r w:rsidRPr="00850253">
        <w:rPr>
          <w:b/>
          <w:bCs/>
        </w:rPr>
        <w:t>1. Работы в составе инженерно-геодезических изысканий</w:t>
      </w:r>
    </w:p>
    <w:p w:rsidR="00F83A66" w:rsidRPr="00850253" w:rsidRDefault="00F83A66" w:rsidP="00F83A66">
      <w:pPr>
        <w:autoSpaceDE w:val="0"/>
        <w:autoSpaceDN w:val="0"/>
        <w:adjustRightInd w:val="0"/>
        <w:ind w:right="113"/>
        <w:rPr>
          <w:bCs/>
        </w:rPr>
      </w:pPr>
      <w:r w:rsidRPr="00850253">
        <w:rPr>
          <w:bCs/>
        </w:rPr>
        <w:t>1.1. Создание опорных геодезических сетей</w:t>
      </w:r>
    </w:p>
    <w:p w:rsidR="00F83A66" w:rsidRPr="00850253" w:rsidRDefault="00F83A66" w:rsidP="00F83A66">
      <w:pPr>
        <w:autoSpaceDE w:val="0"/>
        <w:autoSpaceDN w:val="0"/>
        <w:adjustRightInd w:val="0"/>
        <w:ind w:right="113"/>
        <w:rPr>
          <w:bCs/>
        </w:rPr>
      </w:pPr>
      <w:r w:rsidRPr="00850253">
        <w:rPr>
          <w:bCs/>
        </w:rPr>
        <w:t>1.2. Геодезические наблюдения за деформациями и осадками зданий и сооружений, движениями земной поверхности и опасными природными процессами</w:t>
      </w:r>
    </w:p>
    <w:p w:rsidR="00F83A66" w:rsidRPr="00850253" w:rsidRDefault="00F83A66" w:rsidP="00F83A66">
      <w:pPr>
        <w:autoSpaceDE w:val="0"/>
        <w:autoSpaceDN w:val="0"/>
        <w:adjustRightInd w:val="0"/>
        <w:ind w:right="113"/>
        <w:rPr>
          <w:bCs/>
        </w:rPr>
      </w:pPr>
      <w:r w:rsidRPr="00850253">
        <w:rPr>
          <w:bCs/>
        </w:rPr>
        <w:t>1.3. Создание и обновление инженерно-топографических планов в масштабах 1:200 - 1:5000, в том числе в цифровой форме, съемка подземных коммуникаций и сооружений</w:t>
      </w:r>
    </w:p>
    <w:p w:rsidR="00F83A66" w:rsidRPr="00850253" w:rsidRDefault="00F83A66" w:rsidP="00F83A66">
      <w:pPr>
        <w:autoSpaceDE w:val="0"/>
        <w:autoSpaceDN w:val="0"/>
        <w:adjustRightInd w:val="0"/>
        <w:ind w:right="113"/>
        <w:rPr>
          <w:bCs/>
        </w:rPr>
      </w:pPr>
      <w:r w:rsidRPr="00850253">
        <w:rPr>
          <w:bCs/>
        </w:rPr>
        <w:t>1.4. Трассирование линейных объектов</w:t>
      </w:r>
    </w:p>
    <w:p w:rsidR="00F83A66" w:rsidRDefault="00F83A66" w:rsidP="00F83A66">
      <w:pPr>
        <w:autoSpaceDE w:val="0"/>
        <w:autoSpaceDN w:val="0"/>
        <w:adjustRightInd w:val="0"/>
        <w:ind w:right="113"/>
        <w:rPr>
          <w:bCs/>
        </w:rPr>
      </w:pPr>
      <w:r w:rsidRPr="00850253">
        <w:rPr>
          <w:bCs/>
        </w:rPr>
        <w:t>1.5. Инженерно-гидрографические работы</w:t>
      </w:r>
    </w:p>
    <w:p w:rsidR="00F83A66" w:rsidRDefault="00F83A66" w:rsidP="00F83A66">
      <w:pPr>
        <w:autoSpaceDE w:val="0"/>
        <w:autoSpaceDN w:val="0"/>
        <w:adjustRightInd w:val="0"/>
        <w:ind w:right="113"/>
        <w:rPr>
          <w:bCs/>
        </w:rPr>
      </w:pPr>
      <w:r w:rsidRPr="00850253">
        <w:rPr>
          <w:bCs/>
        </w:rPr>
        <w:t>1.6. Специальные геодезические и топографические работы при строительстве и реконструкции зданий и сооружений</w:t>
      </w:r>
    </w:p>
    <w:p w:rsidR="005B403D" w:rsidRPr="00850253" w:rsidRDefault="005B403D" w:rsidP="00F83A66">
      <w:pPr>
        <w:autoSpaceDE w:val="0"/>
        <w:autoSpaceDN w:val="0"/>
        <w:adjustRightInd w:val="0"/>
        <w:ind w:right="113"/>
        <w:rPr>
          <w:bCs/>
        </w:rPr>
      </w:pPr>
    </w:p>
    <w:p w:rsidR="00F83A66" w:rsidRPr="00850253" w:rsidRDefault="009427DC" w:rsidP="00F83A66">
      <w:pPr>
        <w:jc w:val="both"/>
      </w:pPr>
      <w:r w:rsidRPr="00DE488D">
        <w:t>ГОЛОСОВАЛИ: «ЗА» единогласно</w:t>
      </w:r>
      <w:r>
        <w:t>.</w:t>
      </w:r>
    </w:p>
    <w:p w:rsidR="00F83A66" w:rsidRDefault="00F83A66" w:rsidP="00DE488D">
      <w:pPr>
        <w:jc w:val="both"/>
      </w:pPr>
    </w:p>
    <w:p w:rsidR="009427DC" w:rsidRDefault="00101C9B" w:rsidP="009427DC">
      <w:pPr>
        <w:jc w:val="both"/>
      </w:pPr>
      <w:r>
        <w:t>1.2</w:t>
      </w:r>
      <w:r w:rsidR="009427DC">
        <w:t>.СЛУШАЛИ: Генерального директора о</w:t>
      </w:r>
      <w:r w:rsidR="009427DC" w:rsidRPr="00850253">
        <w:t xml:space="preserve"> </w:t>
      </w:r>
      <w:r w:rsidR="009427DC">
        <w:t xml:space="preserve">выдаче свидетельства о допуске к дополнительным видам  работам, которые оказывают влияние на безопасность объектов капитального строительства, включая особо опасные и технически сложные объекты капитального </w:t>
      </w:r>
      <w:r w:rsidR="009427DC">
        <w:lastRenderedPageBreak/>
        <w:t>строительства ( кроме объектов использования атомной энергии)  Обществу с ограниченной ответственностью «Фирма ТРАНСПРОЕКТ»</w:t>
      </w:r>
    </w:p>
    <w:p w:rsidR="005B403D" w:rsidRDefault="005B403D" w:rsidP="00DE488D">
      <w:pPr>
        <w:jc w:val="both"/>
      </w:pPr>
    </w:p>
    <w:p w:rsidR="00F83A66" w:rsidRDefault="009427DC" w:rsidP="00DE488D">
      <w:pPr>
        <w:jc w:val="both"/>
      </w:pPr>
      <w:r>
        <w:t>РЕШИЛИ: Выдать свидетельство о допуске к дополнительным видам работам,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 кроме объектов использования атомной энергии)</w:t>
      </w:r>
      <w:r w:rsidRPr="00850253">
        <w:t xml:space="preserve"> </w:t>
      </w:r>
      <w:r>
        <w:t xml:space="preserve">  Обществу с ограниченной ответственностью «Фирма ТРАНСПРОЕКТ»: </w:t>
      </w:r>
    </w:p>
    <w:p w:rsidR="009427DC" w:rsidRPr="008A7FEF" w:rsidRDefault="009427DC" w:rsidP="009427DC">
      <w:pPr>
        <w:ind w:firstLine="360"/>
        <w:jc w:val="both"/>
        <w:rPr>
          <w:b/>
        </w:rPr>
      </w:pPr>
      <w:r w:rsidRPr="008A7FEF">
        <w:rPr>
          <w:b/>
        </w:rPr>
        <w:t>1. Работы в составе инженерно-геодезических изысканий</w:t>
      </w:r>
    </w:p>
    <w:p w:rsidR="009427DC" w:rsidRPr="008A7FEF" w:rsidRDefault="009427DC" w:rsidP="009427DC">
      <w:pPr>
        <w:ind w:left="360"/>
        <w:jc w:val="both"/>
      </w:pPr>
      <w:r w:rsidRPr="008A7FEF">
        <w:t>1.2. Геодезические наблюдения за деформациями и осадками зданий и сооружений, движениями земной поверхности и опасными природными процессами.</w:t>
      </w:r>
    </w:p>
    <w:p w:rsidR="009427DC" w:rsidRPr="008A7FEF" w:rsidRDefault="009427DC" w:rsidP="009427DC">
      <w:pPr>
        <w:ind w:left="360"/>
        <w:jc w:val="both"/>
      </w:pPr>
      <w:r w:rsidRPr="008A7FEF">
        <w:t>1.3. Создание и обновление инженерно-топографических планов в масштабах 1:200 – 1:5000, в том числе в цифровой форме, съемка подземных коммуникаций и сооружений.</w:t>
      </w:r>
    </w:p>
    <w:p w:rsidR="009427DC" w:rsidRPr="008A7FEF" w:rsidRDefault="009427DC" w:rsidP="009427DC">
      <w:pPr>
        <w:ind w:left="360"/>
        <w:jc w:val="both"/>
      </w:pPr>
      <w:r w:rsidRPr="008A7FEF">
        <w:t>1.4. Трассирование линейных объектов.</w:t>
      </w:r>
    </w:p>
    <w:p w:rsidR="009427DC" w:rsidRPr="008A7FEF" w:rsidRDefault="009427DC" w:rsidP="009427DC">
      <w:pPr>
        <w:ind w:left="360"/>
        <w:jc w:val="both"/>
      </w:pPr>
      <w:r w:rsidRPr="008A7FEF">
        <w:t>1.5. Инженерно-гидрографические работы.</w:t>
      </w:r>
    </w:p>
    <w:p w:rsidR="009427DC" w:rsidRDefault="009427DC" w:rsidP="009427DC">
      <w:pPr>
        <w:ind w:left="360"/>
        <w:jc w:val="both"/>
      </w:pPr>
      <w:r w:rsidRPr="008A7FEF">
        <w:t>1.6. Специальные геодезические и топографические работы при строительстве и реконструкции зданий и сооружений.</w:t>
      </w:r>
      <w:r>
        <w:t xml:space="preserve"> </w:t>
      </w:r>
    </w:p>
    <w:p w:rsidR="009427DC" w:rsidRPr="008A7FEF" w:rsidRDefault="009427DC" w:rsidP="009427DC">
      <w:pPr>
        <w:ind w:firstLine="360"/>
        <w:jc w:val="both"/>
        <w:rPr>
          <w:b/>
        </w:rPr>
      </w:pPr>
      <w:r w:rsidRPr="008A7FEF">
        <w:rPr>
          <w:b/>
        </w:rPr>
        <w:t>2. Работы в составе инженерно-геологических изысканий</w:t>
      </w:r>
    </w:p>
    <w:p w:rsidR="009427DC" w:rsidRPr="008A7FEF" w:rsidRDefault="009427DC" w:rsidP="009427DC">
      <w:pPr>
        <w:ind w:left="360"/>
        <w:jc w:val="both"/>
      </w:pPr>
      <w:r w:rsidRPr="008A7FEF">
        <w:t>2.1. Инженерно-геологическая съемка в масштабах 1:500 – 1:25000.</w:t>
      </w:r>
    </w:p>
    <w:p w:rsidR="009427DC" w:rsidRPr="008A7FEF" w:rsidRDefault="009427DC" w:rsidP="009427DC">
      <w:pPr>
        <w:ind w:left="360"/>
        <w:jc w:val="both"/>
      </w:pPr>
      <w:r w:rsidRPr="008A7FEF">
        <w:t>2.2. Проходка горных выработок с их опробованием, лабораторные исследования физико-механических свойств грунтов и химических свойств проб подземных вод.</w:t>
      </w:r>
    </w:p>
    <w:p w:rsidR="009427DC" w:rsidRPr="008A7FEF" w:rsidRDefault="009427DC" w:rsidP="009427DC">
      <w:pPr>
        <w:ind w:left="360"/>
        <w:jc w:val="both"/>
      </w:pPr>
      <w:r w:rsidRPr="008A7FEF">
        <w:t>2.3. Изучение опасных геологических и инженерно-геологических процессов с разработкой рекомендаций по инженерной защите территории.</w:t>
      </w:r>
    </w:p>
    <w:p w:rsidR="009427DC" w:rsidRPr="008A7FEF" w:rsidRDefault="009427DC" w:rsidP="009427DC">
      <w:pPr>
        <w:ind w:left="360"/>
        <w:jc w:val="both"/>
      </w:pPr>
      <w:r w:rsidRPr="008A7FEF">
        <w:t>2.4. Гидрогеологические исследования.</w:t>
      </w:r>
    </w:p>
    <w:p w:rsidR="009427DC" w:rsidRPr="008A7FEF" w:rsidRDefault="009427DC" w:rsidP="009427DC">
      <w:pPr>
        <w:ind w:left="360"/>
        <w:jc w:val="both"/>
      </w:pPr>
      <w:r w:rsidRPr="008A7FEF">
        <w:t>2.7. Сейсмологические и сейсмотектонические исследования территории, сейсмическое микрорайонирование.</w:t>
      </w:r>
    </w:p>
    <w:p w:rsidR="009427DC" w:rsidRPr="008A7FEF" w:rsidRDefault="009427DC" w:rsidP="009427DC">
      <w:pPr>
        <w:ind w:firstLine="360"/>
        <w:jc w:val="both"/>
        <w:rPr>
          <w:b/>
        </w:rPr>
      </w:pPr>
      <w:r w:rsidRPr="008A7FEF">
        <w:rPr>
          <w:b/>
        </w:rPr>
        <w:t>5. Работы в составе инженерно-геотехнических изысканий</w:t>
      </w:r>
    </w:p>
    <w:p w:rsidR="009427DC" w:rsidRPr="008A7FEF" w:rsidRDefault="009427DC" w:rsidP="009427DC">
      <w:pPr>
        <w:ind w:left="360"/>
        <w:jc w:val="both"/>
      </w:pPr>
      <w:r w:rsidRPr="008A7FEF">
        <w:t xml:space="preserve"> (Выполняются в составе инженерно-геологических изысканий или отдельно на изученной в инженерно-геологическом отношении территории под отдельные здания и сооружения)</w:t>
      </w:r>
    </w:p>
    <w:p w:rsidR="009427DC" w:rsidRPr="008A7FEF" w:rsidRDefault="009427DC" w:rsidP="009427DC">
      <w:pPr>
        <w:ind w:left="360"/>
        <w:jc w:val="both"/>
      </w:pPr>
      <w:r w:rsidRPr="008A7FEF">
        <w:t>5.1. Проходка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фундаментов.</w:t>
      </w:r>
    </w:p>
    <w:p w:rsidR="009427DC" w:rsidRPr="008A7FEF" w:rsidRDefault="009427DC" w:rsidP="009427DC">
      <w:pPr>
        <w:ind w:left="360"/>
        <w:jc w:val="both"/>
      </w:pPr>
      <w:r w:rsidRPr="008A7FEF">
        <w:t>5.2. Полевые испытания грунтов с определением их стандартных прочностных и деформационных характеристик (штамповые, сдвиговые, прессиометрические, срезные). Испытания эталонных и натурных свай.</w:t>
      </w:r>
    </w:p>
    <w:p w:rsidR="009427DC" w:rsidRPr="008A7FEF" w:rsidRDefault="009427DC" w:rsidP="009427DC">
      <w:pPr>
        <w:ind w:left="360"/>
        <w:jc w:val="both"/>
      </w:pPr>
      <w:r w:rsidRPr="008A7FEF">
        <w:t>5.3. Определение стандартных механических характеристик грунтов методами статического, динамического и бурового зондирования.</w:t>
      </w:r>
    </w:p>
    <w:p w:rsidR="009427DC" w:rsidRPr="008A7FEF" w:rsidRDefault="009427DC" w:rsidP="009427DC">
      <w:pPr>
        <w:ind w:left="360"/>
        <w:jc w:val="both"/>
      </w:pPr>
      <w:r w:rsidRPr="008A7FEF">
        <w:t>5.4. Физическое и математическое моделирование взаимодействия зданий и сооружений с геологической средой.</w:t>
      </w:r>
    </w:p>
    <w:p w:rsidR="009427DC" w:rsidRPr="008A7FEF" w:rsidRDefault="009427DC" w:rsidP="009427DC">
      <w:pPr>
        <w:ind w:left="360"/>
        <w:jc w:val="both"/>
      </w:pPr>
      <w:r w:rsidRPr="008A7FEF">
        <w:t>5.5. Специальные исследования характеристик грунтов по отдельным программам для нестандартных, в том числе нелинейных методов расчета  оснований фундаментов и конструкций зданий и сооружений.</w:t>
      </w:r>
    </w:p>
    <w:p w:rsidR="009427DC" w:rsidRDefault="009427DC" w:rsidP="009427DC">
      <w:pPr>
        <w:ind w:left="360"/>
        <w:jc w:val="both"/>
      </w:pPr>
      <w:r w:rsidRPr="008A7FEF">
        <w:t>5.6. Геотехнический контроль строительства зданий, сооружений и прилегающих территорий.</w:t>
      </w:r>
    </w:p>
    <w:p w:rsidR="00ED719C" w:rsidRDefault="00ED719C" w:rsidP="00ED719C">
      <w:pPr>
        <w:ind w:firstLine="360"/>
        <w:jc w:val="both"/>
      </w:pPr>
      <w:r w:rsidRPr="00B6667F">
        <w:rPr>
          <w:bCs/>
        </w:rPr>
        <w:t>В соответствии с протоколом №</w:t>
      </w:r>
      <w:r>
        <w:rPr>
          <w:bCs/>
        </w:rPr>
        <w:t xml:space="preserve"> </w:t>
      </w:r>
      <w:r w:rsidRPr="00B6667F">
        <w:rPr>
          <w:bCs/>
        </w:rPr>
        <w:t>3</w:t>
      </w:r>
      <w:r>
        <w:rPr>
          <w:bCs/>
        </w:rPr>
        <w:t>4 от 23</w:t>
      </w:r>
      <w:r w:rsidRPr="00B6667F">
        <w:rPr>
          <w:bCs/>
        </w:rPr>
        <w:t xml:space="preserve"> </w:t>
      </w:r>
      <w:r>
        <w:rPr>
          <w:bCs/>
        </w:rPr>
        <w:t xml:space="preserve">ноября </w:t>
      </w:r>
      <w:r w:rsidRPr="00B6667F">
        <w:rPr>
          <w:bCs/>
        </w:rPr>
        <w:t>2010 года ранее было выдано</w:t>
      </w:r>
      <w:r w:rsidRPr="00ED719C">
        <w:t xml:space="preserve"> </w:t>
      </w:r>
      <w:r>
        <w:t xml:space="preserve">Обществу с ограниченной ответственностью «Фирма ТРАНСПРОЕКТ» </w:t>
      </w:r>
      <w:r w:rsidRPr="00B6667F">
        <w:rPr>
          <w:bCs/>
        </w:rPr>
        <w:t xml:space="preserve">Свидетельство </w:t>
      </w:r>
      <w:r>
        <w:t>№ СРО-И-024-14012010-00106 от «06» апреля 2011</w:t>
      </w:r>
      <w:r w:rsidRPr="00B6667F">
        <w:t xml:space="preserve"> г. о допуске к определенному виду или видам работ, которые оказывают влияние на безопасность объектов капитального строительства</w:t>
      </w:r>
      <w:r>
        <w:t>,</w:t>
      </w:r>
      <w:r w:rsidRPr="00ED719C">
        <w:t xml:space="preserve"> </w:t>
      </w:r>
      <w:r>
        <w:t>включая особо опасные и технически сложные объекты капитального строительства ( кроме объектов использования атомной энергии),</w:t>
      </w:r>
      <w:r w:rsidRPr="00B6667F">
        <w:t xml:space="preserve"> заменить данное Свидетельство с указанием в Приложении следующих видов работ</w:t>
      </w:r>
      <w:r>
        <w:t>:</w:t>
      </w:r>
    </w:p>
    <w:p w:rsidR="00ED719C" w:rsidRPr="00202905" w:rsidRDefault="00ED719C" w:rsidP="00ED719C">
      <w:pPr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202905">
        <w:rPr>
          <w:b/>
          <w:bCs/>
        </w:rPr>
        <w:t>1. Работы в составе инженерно-геодезических изысканий</w:t>
      </w:r>
    </w:p>
    <w:p w:rsidR="00ED719C" w:rsidRPr="00202905" w:rsidRDefault="00ED719C" w:rsidP="00ED719C">
      <w:pPr>
        <w:autoSpaceDE w:val="0"/>
        <w:autoSpaceDN w:val="0"/>
        <w:adjustRightInd w:val="0"/>
        <w:jc w:val="both"/>
        <w:rPr>
          <w:bCs/>
        </w:rPr>
      </w:pPr>
      <w:r w:rsidRPr="00202905">
        <w:rPr>
          <w:bCs/>
        </w:rPr>
        <w:t>1.1. Создание опорных геодезических сетей</w:t>
      </w:r>
    </w:p>
    <w:p w:rsidR="00ED719C" w:rsidRPr="00202905" w:rsidRDefault="00ED719C" w:rsidP="00ED719C">
      <w:pPr>
        <w:autoSpaceDE w:val="0"/>
        <w:autoSpaceDN w:val="0"/>
        <w:adjustRightInd w:val="0"/>
        <w:jc w:val="both"/>
        <w:rPr>
          <w:bCs/>
        </w:rPr>
      </w:pPr>
      <w:r w:rsidRPr="00202905">
        <w:rPr>
          <w:bCs/>
        </w:rPr>
        <w:t>1.2. Геодезические наблюдения за деформациями и осадками зданий и сооружений, движениями земной поверхности и опасными природными процессами</w:t>
      </w:r>
    </w:p>
    <w:p w:rsidR="00ED719C" w:rsidRPr="00202905" w:rsidRDefault="00ED719C" w:rsidP="00ED719C">
      <w:pPr>
        <w:autoSpaceDE w:val="0"/>
        <w:autoSpaceDN w:val="0"/>
        <w:adjustRightInd w:val="0"/>
        <w:jc w:val="both"/>
        <w:rPr>
          <w:bCs/>
        </w:rPr>
      </w:pPr>
      <w:r w:rsidRPr="00202905">
        <w:rPr>
          <w:bCs/>
        </w:rPr>
        <w:t>1.3. Создание и обновление инженерно-топографических планов в масштабах 1:200 - 1:5000, в том числе в цифровой форме, съемка подземных коммуникаций и сооружений</w:t>
      </w:r>
    </w:p>
    <w:p w:rsidR="00ED719C" w:rsidRPr="00202905" w:rsidRDefault="00ED719C" w:rsidP="00ED719C">
      <w:pPr>
        <w:autoSpaceDE w:val="0"/>
        <w:autoSpaceDN w:val="0"/>
        <w:adjustRightInd w:val="0"/>
        <w:jc w:val="both"/>
        <w:rPr>
          <w:bCs/>
        </w:rPr>
      </w:pPr>
      <w:r w:rsidRPr="00202905">
        <w:rPr>
          <w:bCs/>
        </w:rPr>
        <w:lastRenderedPageBreak/>
        <w:t>1.4. Трассирование линейных объектов</w:t>
      </w:r>
    </w:p>
    <w:p w:rsidR="00ED719C" w:rsidRPr="00202905" w:rsidRDefault="00ED719C" w:rsidP="00ED719C">
      <w:pPr>
        <w:autoSpaceDE w:val="0"/>
        <w:autoSpaceDN w:val="0"/>
        <w:adjustRightInd w:val="0"/>
        <w:jc w:val="both"/>
        <w:rPr>
          <w:bCs/>
        </w:rPr>
      </w:pPr>
      <w:r w:rsidRPr="00202905">
        <w:rPr>
          <w:bCs/>
        </w:rPr>
        <w:t>1.5. Инженерно-гидрографические работы</w:t>
      </w:r>
    </w:p>
    <w:p w:rsidR="005B403D" w:rsidRDefault="005B403D" w:rsidP="00ED719C">
      <w:pPr>
        <w:autoSpaceDE w:val="0"/>
        <w:autoSpaceDN w:val="0"/>
        <w:adjustRightInd w:val="0"/>
        <w:jc w:val="both"/>
        <w:rPr>
          <w:bCs/>
        </w:rPr>
      </w:pPr>
    </w:p>
    <w:p w:rsidR="005B403D" w:rsidRDefault="005B403D" w:rsidP="00ED719C">
      <w:pPr>
        <w:autoSpaceDE w:val="0"/>
        <w:autoSpaceDN w:val="0"/>
        <w:adjustRightInd w:val="0"/>
        <w:jc w:val="both"/>
        <w:rPr>
          <w:bCs/>
        </w:rPr>
      </w:pPr>
    </w:p>
    <w:p w:rsidR="005B403D" w:rsidRDefault="005B403D" w:rsidP="00ED719C">
      <w:pPr>
        <w:autoSpaceDE w:val="0"/>
        <w:autoSpaceDN w:val="0"/>
        <w:adjustRightInd w:val="0"/>
        <w:jc w:val="both"/>
        <w:rPr>
          <w:bCs/>
        </w:rPr>
      </w:pPr>
    </w:p>
    <w:p w:rsidR="00ED719C" w:rsidRPr="00202905" w:rsidRDefault="00ED719C" w:rsidP="00ED719C">
      <w:pPr>
        <w:autoSpaceDE w:val="0"/>
        <w:autoSpaceDN w:val="0"/>
        <w:adjustRightInd w:val="0"/>
        <w:jc w:val="both"/>
        <w:rPr>
          <w:bCs/>
        </w:rPr>
      </w:pPr>
      <w:r w:rsidRPr="00202905">
        <w:rPr>
          <w:bCs/>
        </w:rPr>
        <w:t>1.6. Специальные геодезические и топографические работы при строительстве и реконструкции зданий и сооружений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outlineLvl w:val="2"/>
        <w:rPr>
          <w:b/>
          <w:bCs/>
        </w:rPr>
      </w:pPr>
      <w:r w:rsidRPr="00202905">
        <w:rPr>
          <w:b/>
          <w:bCs/>
        </w:rPr>
        <w:t>2. Работы в составе инженерно-геологических изысканий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2.1. Инженерно-геологическая съемка в масштабах 1:500 - 1:25000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2.2. Проходка горных выработок с их опробованием, лабораторные исследования физико-механических свойств грунтов и химических свойств проб подземных вод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2.3. Изучение опасных геологических и инженерно-геологических процессов с разработкой рекомендаций по инженерной защите территории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2.4. Гидрогеологические исследования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2.5. Инженерно-геофизические исследования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2.6. Инженерно-геокриологические исследования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2.7. Сейсмологические и сейсмотектонические исследования территории, сейсмическое микрорайонирование</w:t>
      </w:r>
    </w:p>
    <w:p w:rsidR="00ED719C" w:rsidRPr="00202905" w:rsidRDefault="00ED719C" w:rsidP="00ED719C">
      <w:pPr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202905">
        <w:rPr>
          <w:b/>
          <w:bCs/>
        </w:rPr>
        <w:t>3. Работы в составе инженерно-гидрометеорологических изысканий</w:t>
      </w:r>
    </w:p>
    <w:p w:rsidR="00ED719C" w:rsidRPr="00202905" w:rsidRDefault="00ED719C" w:rsidP="00ED719C">
      <w:pPr>
        <w:autoSpaceDE w:val="0"/>
        <w:autoSpaceDN w:val="0"/>
        <w:adjustRightInd w:val="0"/>
        <w:jc w:val="both"/>
        <w:rPr>
          <w:bCs/>
        </w:rPr>
      </w:pPr>
      <w:r w:rsidRPr="00202905">
        <w:rPr>
          <w:bCs/>
        </w:rPr>
        <w:t>3.1. Метеорологические наблюдения и изучение гидрологического режима водных объектов</w:t>
      </w:r>
    </w:p>
    <w:p w:rsidR="00ED719C" w:rsidRPr="00202905" w:rsidRDefault="00ED719C" w:rsidP="00ED719C">
      <w:pPr>
        <w:autoSpaceDE w:val="0"/>
        <w:autoSpaceDN w:val="0"/>
        <w:adjustRightInd w:val="0"/>
        <w:jc w:val="both"/>
        <w:rPr>
          <w:bCs/>
        </w:rPr>
      </w:pPr>
      <w:r w:rsidRPr="00202905">
        <w:rPr>
          <w:bCs/>
        </w:rPr>
        <w:t>3.2. Изучение опасных гидрометеорологических процессов и явлений с расчетами их характеристик</w:t>
      </w:r>
    </w:p>
    <w:p w:rsidR="00ED719C" w:rsidRPr="00202905" w:rsidRDefault="00ED719C" w:rsidP="00ED719C">
      <w:pPr>
        <w:autoSpaceDE w:val="0"/>
        <w:autoSpaceDN w:val="0"/>
        <w:adjustRightInd w:val="0"/>
        <w:jc w:val="both"/>
        <w:rPr>
          <w:bCs/>
        </w:rPr>
      </w:pPr>
      <w:r w:rsidRPr="00202905">
        <w:rPr>
          <w:bCs/>
        </w:rPr>
        <w:t>3.3. Изучение русловых процессов водных объектов, деформаций и переработки берегов</w:t>
      </w:r>
    </w:p>
    <w:p w:rsidR="00ED719C" w:rsidRPr="00202905" w:rsidRDefault="00ED719C" w:rsidP="00ED719C">
      <w:pPr>
        <w:autoSpaceDE w:val="0"/>
        <w:autoSpaceDN w:val="0"/>
        <w:adjustRightInd w:val="0"/>
        <w:jc w:val="both"/>
        <w:rPr>
          <w:bCs/>
        </w:rPr>
      </w:pPr>
      <w:r w:rsidRPr="00202905">
        <w:rPr>
          <w:bCs/>
        </w:rPr>
        <w:t>3.4. Исследования ледового режима водных объектов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outlineLvl w:val="2"/>
        <w:rPr>
          <w:b/>
          <w:bCs/>
        </w:rPr>
      </w:pPr>
      <w:r w:rsidRPr="00202905">
        <w:rPr>
          <w:b/>
          <w:bCs/>
        </w:rPr>
        <w:t>4. Работы в составе инженерно-экологических изысканий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4.1. Инженерно-экологическая съемка территории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4.2. Исследования химического загрязнения почвогрунтов, поверхностных и подземных вод, атмосферного воздуха, источников загрязнения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4.3. Лабораторные химико-аналитические и газохимические исследования образцов и проб почвогрунтов и воды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4.4. Исследования и оценка физических воздействий и радиационной обстановки на территории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4.5. Изучение растительности, животного мира, санитарно-эпидемиологические и медико-биологические исследования территории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outlineLvl w:val="2"/>
        <w:rPr>
          <w:b/>
          <w:bCs/>
        </w:rPr>
      </w:pPr>
      <w:r w:rsidRPr="00202905">
        <w:rPr>
          <w:b/>
          <w:bCs/>
        </w:rPr>
        <w:t>5. Работы в составе инженерно-геотехнических изысканий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5.1. Проходка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5.2. Полевые испытания грунтов с определением их стандартных прочностных и деформационных характеристик (штамповые, сдвиговые, прессиометрические, срезные). Испытания эталонных и натурных свай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5.3. Определение стандартных механических характеристик грунтов методами статического, динамического и бурового зондирования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5.4. Физическое и математическое моделирование взаимодействия зданий и сооружений с геологической средой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5.5. Специальные исследования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</w:t>
      </w:r>
    </w:p>
    <w:p w:rsidR="00ED719C" w:rsidRPr="00202905" w:rsidRDefault="00ED719C" w:rsidP="00ED719C">
      <w:pPr>
        <w:autoSpaceDE w:val="0"/>
        <w:autoSpaceDN w:val="0"/>
        <w:adjustRightInd w:val="0"/>
        <w:ind w:firstLine="34"/>
        <w:jc w:val="both"/>
        <w:rPr>
          <w:bCs/>
        </w:rPr>
      </w:pPr>
      <w:r w:rsidRPr="00202905">
        <w:rPr>
          <w:bCs/>
        </w:rPr>
        <w:t>5.6. Геотехнический контроль строительства зданий, сооружений и прилегающих территорий</w:t>
      </w:r>
    </w:p>
    <w:p w:rsidR="00ED719C" w:rsidRDefault="00ED719C" w:rsidP="00ED719C">
      <w:pPr>
        <w:jc w:val="both"/>
        <w:rPr>
          <w:b/>
          <w:bCs/>
        </w:rPr>
      </w:pPr>
      <w:r w:rsidRPr="00202905">
        <w:rPr>
          <w:b/>
          <w:bCs/>
        </w:rPr>
        <w:t>6. Обследование состояния грунтов основания зданий и сооружений</w:t>
      </w:r>
    </w:p>
    <w:p w:rsidR="00ED719C" w:rsidRDefault="00ED719C" w:rsidP="00ED719C">
      <w:pPr>
        <w:tabs>
          <w:tab w:val="left" w:pos="318"/>
        </w:tabs>
        <w:autoSpaceDE w:val="0"/>
        <w:autoSpaceDN w:val="0"/>
        <w:adjustRightInd w:val="0"/>
        <w:jc w:val="both"/>
        <w:outlineLvl w:val="2"/>
        <w:rPr>
          <w:b/>
          <w:bCs/>
        </w:rPr>
      </w:pPr>
      <w:r>
        <w:rPr>
          <w:b/>
          <w:bCs/>
        </w:rPr>
        <w:t>7.</w:t>
      </w:r>
      <w:r w:rsidRPr="00400505">
        <w:rPr>
          <w:b/>
          <w:bCs/>
        </w:rPr>
        <w:t xml:space="preserve">Работы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(генеральным подрядчиком) </w:t>
      </w:r>
    </w:p>
    <w:p w:rsidR="005B403D" w:rsidRDefault="005B403D" w:rsidP="00ED719C">
      <w:pPr>
        <w:tabs>
          <w:tab w:val="left" w:pos="318"/>
        </w:tabs>
        <w:autoSpaceDE w:val="0"/>
        <w:autoSpaceDN w:val="0"/>
        <w:adjustRightInd w:val="0"/>
        <w:jc w:val="both"/>
        <w:outlineLvl w:val="2"/>
        <w:rPr>
          <w:b/>
          <w:bCs/>
        </w:rPr>
      </w:pPr>
    </w:p>
    <w:p w:rsidR="005B403D" w:rsidRPr="00400505" w:rsidRDefault="005B403D" w:rsidP="00ED719C">
      <w:pPr>
        <w:tabs>
          <w:tab w:val="left" w:pos="318"/>
        </w:tabs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DE488D">
        <w:t xml:space="preserve">ГОЛОСОВАЛИ: </w:t>
      </w:r>
      <w:r>
        <w:t>"ПРОТИВ" – 1,  "ЗА" – 4  </w:t>
      </w:r>
    </w:p>
    <w:p w:rsidR="00F83A66" w:rsidRDefault="00F83A66" w:rsidP="00101C9B">
      <w:pPr>
        <w:jc w:val="both"/>
      </w:pPr>
    </w:p>
    <w:p w:rsidR="005B403D" w:rsidRDefault="00DE488D" w:rsidP="00DE488D">
      <w:pPr>
        <w:jc w:val="both"/>
      </w:pPr>
      <w:r w:rsidRPr="00DE488D">
        <w:lastRenderedPageBreak/>
        <w:t>2.СЛУШАЛИ: Генерального директора об оплате дополнительных членских взносов в IV квартале 2011г. НП «Союз Строителей И</w:t>
      </w:r>
      <w:r>
        <w:t>ркутской области»</w:t>
      </w:r>
      <w:r>
        <w:br/>
      </w:r>
      <w:r w:rsidRPr="00DE488D">
        <w:t xml:space="preserve">РЕШИЛИ:  Отказать в оплате  дополнительных членских взносов в IV квартале 2011г. НП </w:t>
      </w:r>
    </w:p>
    <w:p w:rsidR="005B403D" w:rsidRDefault="005B403D" w:rsidP="00DE488D">
      <w:pPr>
        <w:jc w:val="both"/>
      </w:pPr>
    </w:p>
    <w:p w:rsidR="005B403D" w:rsidRDefault="00DE488D" w:rsidP="00DE488D">
      <w:pPr>
        <w:jc w:val="both"/>
      </w:pPr>
      <w:r w:rsidRPr="00DE488D">
        <w:t xml:space="preserve">«Союз Строителей Иркутской области» по счету </w:t>
      </w:r>
      <w:r w:rsidRPr="00C857F2">
        <w:t>№244 от 30 ноября 2011г.</w:t>
      </w:r>
      <w:r w:rsidRPr="00DE488D">
        <w:t xml:space="preserve">  в связи с тем, что бюджет НП СРО «БРОИЗ» утверждается Общим собранием Партнерства и в нем не </w:t>
      </w:r>
    </w:p>
    <w:p w:rsidR="00436C1B" w:rsidRDefault="00DE488D" w:rsidP="00DE488D">
      <w:pPr>
        <w:jc w:val="both"/>
      </w:pPr>
      <w:r w:rsidRPr="00DE488D">
        <w:t>предусмотрена статья дополнительных расходов по оплате членс</w:t>
      </w:r>
      <w:r>
        <w:t>ких взносов.</w:t>
      </w:r>
      <w:r>
        <w:br/>
      </w:r>
      <w:r w:rsidRPr="00DE488D">
        <w:t>ГОЛОСОВАЛИ: «ЗА» единогласно</w:t>
      </w:r>
      <w:r w:rsidR="00F83A66">
        <w:t>.</w:t>
      </w:r>
    </w:p>
    <w:p w:rsidR="00DE488D" w:rsidRDefault="00DE488D" w:rsidP="00F83A66"/>
    <w:p w:rsidR="00DE488D" w:rsidRDefault="00C857F2" w:rsidP="00F83A66">
      <w:pPr>
        <w:jc w:val="both"/>
      </w:pPr>
      <w:r>
        <w:t>3</w:t>
      </w:r>
      <w:r w:rsidR="00F83A66">
        <w:t>.</w:t>
      </w:r>
      <w:r w:rsidRPr="00DE488D">
        <w:t>СЛУШАЛИ: Генерального директора</w:t>
      </w:r>
      <w:r>
        <w:t xml:space="preserve"> об утверждении аудиторской фирмы для проведения независимой проверки (Аудиторской проверки) бухгалтерской (финансовой) отчетности с целью выражения мнения о достоверности отчетности НП СРО «БРОИЗ» за 2011год.</w:t>
      </w:r>
      <w:r w:rsidR="00F83A66">
        <w:br/>
      </w:r>
      <w:r>
        <w:t xml:space="preserve">РЕШИЛИ: </w:t>
      </w:r>
      <w:r w:rsidR="00F83A66">
        <w:t xml:space="preserve">Утвердить аудиторскую фирму </w:t>
      </w:r>
      <w:r w:rsidR="00F83A66" w:rsidRPr="00F83A66">
        <w:t>Общество с ограниченн</w:t>
      </w:r>
      <w:r w:rsidR="009427DC">
        <w:t xml:space="preserve">ой ответственностью аудиторская </w:t>
      </w:r>
      <w:r w:rsidR="00F83A66" w:rsidRPr="00F83A66">
        <w:t>компания   «Аудит-Информ»</w:t>
      </w:r>
      <w:r w:rsidR="00F83A66" w:rsidRPr="00F83A66">
        <w:br/>
      </w:r>
      <w:r w:rsidRPr="00F83A66">
        <w:t>ГОЛОСОВАЛИ: "ЗА" единогласно</w:t>
      </w:r>
      <w:r w:rsidR="00F83A66">
        <w:t>.</w:t>
      </w:r>
    </w:p>
    <w:p w:rsidR="00EA6254" w:rsidRDefault="00EA6254" w:rsidP="00F83A66">
      <w:pPr>
        <w:jc w:val="both"/>
      </w:pPr>
    </w:p>
    <w:p w:rsidR="00EA6254" w:rsidRDefault="00EA6254" w:rsidP="00F83A66">
      <w:pPr>
        <w:jc w:val="both"/>
      </w:pPr>
      <w:r>
        <w:t>4.СЛУШАЛИ: Генерального директора об утверждении плана проверок на 2012 год</w:t>
      </w:r>
    </w:p>
    <w:p w:rsidR="00EA6254" w:rsidRDefault="00EA6254" w:rsidP="00F83A66">
      <w:pPr>
        <w:jc w:val="both"/>
      </w:pPr>
      <w:r>
        <w:t>РЕШИЛИ: Утвердить План проверок на 2012 год.</w:t>
      </w:r>
    </w:p>
    <w:p w:rsidR="00EA6254" w:rsidRDefault="00EA6254" w:rsidP="00F83A66">
      <w:pPr>
        <w:jc w:val="both"/>
      </w:pPr>
      <w:r w:rsidRPr="00F83A66">
        <w:t>ГОЛОСОВАЛИ: "ЗА" единогласно</w:t>
      </w:r>
      <w:r>
        <w:t>.</w:t>
      </w:r>
    </w:p>
    <w:p w:rsidR="00EA6254" w:rsidRDefault="00EA6254" w:rsidP="00F83A66">
      <w:pPr>
        <w:jc w:val="both"/>
      </w:pPr>
    </w:p>
    <w:p w:rsidR="00EA6254" w:rsidRDefault="00EA6254" w:rsidP="00F83A66">
      <w:pPr>
        <w:jc w:val="both"/>
      </w:pPr>
      <w:r>
        <w:t>5.Иные вопросы.</w:t>
      </w:r>
    </w:p>
    <w:p w:rsidR="00EA6254" w:rsidRPr="00F83A66" w:rsidRDefault="00EA6254" w:rsidP="00F83A66">
      <w:pPr>
        <w:jc w:val="both"/>
      </w:pPr>
      <w:r>
        <w:t>Вопросов не поступало.</w:t>
      </w:r>
    </w:p>
    <w:p w:rsidR="00436C1B" w:rsidRDefault="00436C1B" w:rsidP="00436C1B">
      <w:pPr>
        <w:rPr>
          <w:b/>
          <w:sz w:val="22"/>
          <w:szCs w:val="22"/>
        </w:rPr>
      </w:pPr>
    </w:p>
    <w:p w:rsidR="00436C1B" w:rsidRDefault="00436C1B" w:rsidP="00436C1B">
      <w:pPr>
        <w:rPr>
          <w:b/>
          <w:sz w:val="22"/>
          <w:szCs w:val="22"/>
        </w:rPr>
      </w:pPr>
    </w:p>
    <w:p w:rsidR="005B403D" w:rsidRDefault="005B403D" w:rsidP="00436C1B">
      <w:pPr>
        <w:rPr>
          <w:b/>
          <w:sz w:val="22"/>
          <w:szCs w:val="22"/>
        </w:rPr>
      </w:pPr>
    </w:p>
    <w:p w:rsidR="00436C1B" w:rsidRDefault="00436C1B" w:rsidP="00436C1B">
      <w:pPr>
        <w:jc w:val="center"/>
        <w:rPr>
          <w:b/>
          <w:sz w:val="22"/>
          <w:szCs w:val="22"/>
        </w:rPr>
      </w:pPr>
      <w:r w:rsidRPr="000A605A">
        <w:rPr>
          <w:b/>
          <w:sz w:val="22"/>
          <w:szCs w:val="22"/>
        </w:rPr>
        <w:t>Председатель собрания____________________</w:t>
      </w:r>
      <w:r w:rsidR="0060303E">
        <w:rPr>
          <w:b/>
          <w:sz w:val="22"/>
          <w:szCs w:val="22"/>
        </w:rPr>
        <w:t>Мазуров С.Ф.</w:t>
      </w:r>
    </w:p>
    <w:p w:rsidR="00436C1B" w:rsidRPr="000A605A" w:rsidRDefault="00436C1B" w:rsidP="00436C1B">
      <w:pPr>
        <w:jc w:val="center"/>
        <w:rPr>
          <w:b/>
          <w:sz w:val="22"/>
          <w:szCs w:val="22"/>
        </w:rPr>
      </w:pPr>
    </w:p>
    <w:p w:rsidR="00436C1B" w:rsidRPr="000A605A" w:rsidRDefault="00436C1B" w:rsidP="00436C1B">
      <w:pPr>
        <w:jc w:val="center"/>
        <w:rPr>
          <w:b/>
          <w:sz w:val="22"/>
          <w:szCs w:val="22"/>
        </w:rPr>
      </w:pPr>
      <w:r w:rsidRPr="000A605A">
        <w:rPr>
          <w:b/>
          <w:sz w:val="22"/>
          <w:szCs w:val="22"/>
        </w:rPr>
        <w:t>Секретарь собрания _______________________</w:t>
      </w:r>
      <w:r>
        <w:rPr>
          <w:b/>
          <w:sz w:val="22"/>
          <w:szCs w:val="22"/>
        </w:rPr>
        <w:t>Загер В.А.</w:t>
      </w:r>
    </w:p>
    <w:p w:rsidR="00436C1B" w:rsidRPr="000A605A" w:rsidRDefault="00436C1B" w:rsidP="00436C1B">
      <w:pPr>
        <w:jc w:val="center"/>
        <w:rPr>
          <w:sz w:val="22"/>
          <w:szCs w:val="22"/>
        </w:rPr>
      </w:pPr>
    </w:p>
    <w:p w:rsidR="00436C1B" w:rsidRDefault="00436C1B" w:rsidP="00436C1B">
      <w:pPr>
        <w:jc w:val="both"/>
      </w:pPr>
    </w:p>
    <w:p w:rsidR="0014561F" w:rsidRDefault="0014561F" w:rsidP="0014561F">
      <w:pPr>
        <w:jc w:val="both"/>
      </w:pPr>
    </w:p>
    <w:sectPr w:rsidR="0014561F" w:rsidSect="004508D6">
      <w:footerReference w:type="even" r:id="rId8"/>
      <w:footerReference w:type="default" r:id="rId9"/>
      <w:pgSz w:w="11906" w:h="16838"/>
      <w:pgMar w:top="284" w:right="850" w:bottom="0" w:left="12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4A9" w:rsidRDefault="009474A9">
      <w:r>
        <w:separator/>
      </w:r>
    </w:p>
  </w:endnote>
  <w:endnote w:type="continuationSeparator" w:id="1">
    <w:p w:rsidR="009474A9" w:rsidRDefault="0094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9C" w:rsidRDefault="0010710C" w:rsidP="00140E4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71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719C" w:rsidRDefault="00ED719C" w:rsidP="00B8336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9087"/>
      <w:docPartObj>
        <w:docPartGallery w:val="Page Numbers (Bottom of Page)"/>
        <w:docPartUnique/>
      </w:docPartObj>
    </w:sdtPr>
    <w:sdtContent>
      <w:p w:rsidR="00ED719C" w:rsidRDefault="0010710C">
        <w:pPr>
          <w:pStyle w:val="a4"/>
          <w:jc w:val="right"/>
        </w:pPr>
        <w:fldSimple w:instr=" PAGE   \* MERGEFORMAT ">
          <w:r w:rsidR="0007576D">
            <w:rPr>
              <w:noProof/>
            </w:rPr>
            <w:t>1</w:t>
          </w:r>
        </w:fldSimple>
      </w:p>
    </w:sdtContent>
  </w:sdt>
  <w:p w:rsidR="00ED719C" w:rsidRDefault="00ED719C" w:rsidP="00B8336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4A9" w:rsidRDefault="009474A9">
      <w:r>
        <w:separator/>
      </w:r>
    </w:p>
  </w:footnote>
  <w:footnote w:type="continuationSeparator" w:id="1">
    <w:p w:rsidR="009474A9" w:rsidRDefault="00947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B53"/>
    <w:multiLevelType w:val="hybridMultilevel"/>
    <w:tmpl w:val="E8D259DA"/>
    <w:lvl w:ilvl="0" w:tplc="1602970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35F1584"/>
    <w:multiLevelType w:val="hybridMultilevel"/>
    <w:tmpl w:val="6100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802E0"/>
    <w:multiLevelType w:val="hybridMultilevel"/>
    <w:tmpl w:val="A512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5596"/>
    <w:multiLevelType w:val="hybridMultilevel"/>
    <w:tmpl w:val="81F8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E28CF"/>
    <w:multiLevelType w:val="hybridMultilevel"/>
    <w:tmpl w:val="3F446B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03F27"/>
    <w:multiLevelType w:val="hybridMultilevel"/>
    <w:tmpl w:val="B14E8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A1EC3"/>
    <w:multiLevelType w:val="hybridMultilevel"/>
    <w:tmpl w:val="AF16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672D8"/>
    <w:multiLevelType w:val="hybridMultilevel"/>
    <w:tmpl w:val="5C96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90B7C"/>
    <w:multiLevelType w:val="hybridMultilevel"/>
    <w:tmpl w:val="316A3AAA"/>
    <w:lvl w:ilvl="0" w:tplc="26B208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E404F"/>
    <w:multiLevelType w:val="hybridMultilevel"/>
    <w:tmpl w:val="8680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86643"/>
    <w:multiLevelType w:val="hybridMultilevel"/>
    <w:tmpl w:val="3F446B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41E3A"/>
    <w:multiLevelType w:val="hybridMultilevel"/>
    <w:tmpl w:val="D9D0BD7E"/>
    <w:lvl w:ilvl="0" w:tplc="E35CC0BE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F4387"/>
    <w:multiLevelType w:val="hybridMultilevel"/>
    <w:tmpl w:val="B8343E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F4D54"/>
    <w:multiLevelType w:val="hybridMultilevel"/>
    <w:tmpl w:val="51D00AB2"/>
    <w:lvl w:ilvl="0" w:tplc="04020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80F8A"/>
    <w:multiLevelType w:val="hybridMultilevel"/>
    <w:tmpl w:val="2C123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F2729"/>
    <w:multiLevelType w:val="hybridMultilevel"/>
    <w:tmpl w:val="3F446B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65D45"/>
    <w:multiLevelType w:val="hybridMultilevel"/>
    <w:tmpl w:val="EA2C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516A9"/>
    <w:multiLevelType w:val="hybridMultilevel"/>
    <w:tmpl w:val="AF24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31BD9"/>
    <w:multiLevelType w:val="hybridMultilevel"/>
    <w:tmpl w:val="59602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E4DD6"/>
    <w:multiLevelType w:val="hybridMultilevel"/>
    <w:tmpl w:val="2FC4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C5F70"/>
    <w:multiLevelType w:val="hybridMultilevel"/>
    <w:tmpl w:val="5C96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4578D"/>
    <w:multiLevelType w:val="hybridMultilevel"/>
    <w:tmpl w:val="DC08D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8"/>
  </w:num>
  <w:num w:numId="5">
    <w:abstractNumId w:val="19"/>
  </w:num>
  <w:num w:numId="6">
    <w:abstractNumId w:val="21"/>
  </w:num>
  <w:num w:numId="7">
    <w:abstractNumId w:val="10"/>
  </w:num>
  <w:num w:numId="8">
    <w:abstractNumId w:val="15"/>
  </w:num>
  <w:num w:numId="9">
    <w:abstractNumId w:val="14"/>
  </w:num>
  <w:num w:numId="10">
    <w:abstractNumId w:val="9"/>
  </w:num>
  <w:num w:numId="11">
    <w:abstractNumId w:val="4"/>
  </w:num>
  <w:num w:numId="12">
    <w:abstractNumId w:val="12"/>
  </w:num>
  <w:num w:numId="13">
    <w:abstractNumId w:val="20"/>
  </w:num>
  <w:num w:numId="14">
    <w:abstractNumId w:val="7"/>
  </w:num>
  <w:num w:numId="15">
    <w:abstractNumId w:val="6"/>
  </w:num>
  <w:num w:numId="16">
    <w:abstractNumId w:val="17"/>
  </w:num>
  <w:num w:numId="17">
    <w:abstractNumId w:val="16"/>
  </w:num>
  <w:num w:numId="18">
    <w:abstractNumId w:val="13"/>
  </w:num>
  <w:num w:numId="19">
    <w:abstractNumId w:val="11"/>
  </w:num>
  <w:num w:numId="20">
    <w:abstractNumId w:val="0"/>
  </w:num>
  <w:num w:numId="21">
    <w:abstractNumId w:val="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8E4"/>
    <w:rsid w:val="00001C0E"/>
    <w:rsid w:val="000041B6"/>
    <w:rsid w:val="00005432"/>
    <w:rsid w:val="00015F0C"/>
    <w:rsid w:val="00023202"/>
    <w:rsid w:val="00025755"/>
    <w:rsid w:val="0005236B"/>
    <w:rsid w:val="0005673D"/>
    <w:rsid w:val="000613A1"/>
    <w:rsid w:val="00064100"/>
    <w:rsid w:val="0007576D"/>
    <w:rsid w:val="00077A5E"/>
    <w:rsid w:val="000842FE"/>
    <w:rsid w:val="00085B4F"/>
    <w:rsid w:val="000873B0"/>
    <w:rsid w:val="00091C0B"/>
    <w:rsid w:val="000920CE"/>
    <w:rsid w:val="000937DE"/>
    <w:rsid w:val="00095222"/>
    <w:rsid w:val="00095EC7"/>
    <w:rsid w:val="000968FD"/>
    <w:rsid w:val="000A3D11"/>
    <w:rsid w:val="000A605A"/>
    <w:rsid w:val="000A651F"/>
    <w:rsid w:val="000B0E14"/>
    <w:rsid w:val="000B2AAD"/>
    <w:rsid w:val="000B5019"/>
    <w:rsid w:val="000C2C9B"/>
    <w:rsid w:val="000D1D77"/>
    <w:rsid w:val="000D2466"/>
    <w:rsid w:val="000D3E05"/>
    <w:rsid w:val="000D4A79"/>
    <w:rsid w:val="000E08E4"/>
    <w:rsid w:val="000E58EB"/>
    <w:rsid w:val="00100083"/>
    <w:rsid w:val="00100123"/>
    <w:rsid w:val="00101C9B"/>
    <w:rsid w:val="0010710C"/>
    <w:rsid w:val="00110232"/>
    <w:rsid w:val="001233CD"/>
    <w:rsid w:val="00125352"/>
    <w:rsid w:val="001261DA"/>
    <w:rsid w:val="00130397"/>
    <w:rsid w:val="001353E4"/>
    <w:rsid w:val="00140E48"/>
    <w:rsid w:val="0014561F"/>
    <w:rsid w:val="0014768A"/>
    <w:rsid w:val="00147A03"/>
    <w:rsid w:val="0016114B"/>
    <w:rsid w:val="00161EE9"/>
    <w:rsid w:val="001677A9"/>
    <w:rsid w:val="00170AA1"/>
    <w:rsid w:val="001729C3"/>
    <w:rsid w:val="00174855"/>
    <w:rsid w:val="00191F7E"/>
    <w:rsid w:val="001A0498"/>
    <w:rsid w:val="001A2080"/>
    <w:rsid w:val="001A43B9"/>
    <w:rsid w:val="001A4722"/>
    <w:rsid w:val="001B00CD"/>
    <w:rsid w:val="001B3638"/>
    <w:rsid w:val="001B398B"/>
    <w:rsid w:val="001B4A36"/>
    <w:rsid w:val="001B5F5E"/>
    <w:rsid w:val="001C228F"/>
    <w:rsid w:val="001C594E"/>
    <w:rsid w:val="001C596C"/>
    <w:rsid w:val="001C6A8A"/>
    <w:rsid w:val="001D521B"/>
    <w:rsid w:val="001D5F6C"/>
    <w:rsid w:val="001E098E"/>
    <w:rsid w:val="001E736B"/>
    <w:rsid w:val="001F0E7E"/>
    <w:rsid w:val="001F15D3"/>
    <w:rsid w:val="001F263D"/>
    <w:rsid w:val="001F5A96"/>
    <w:rsid w:val="00201EAD"/>
    <w:rsid w:val="0020395C"/>
    <w:rsid w:val="00206592"/>
    <w:rsid w:val="00206D56"/>
    <w:rsid w:val="002147B0"/>
    <w:rsid w:val="0021729F"/>
    <w:rsid w:val="00230575"/>
    <w:rsid w:val="00234248"/>
    <w:rsid w:val="00235C38"/>
    <w:rsid w:val="002361CD"/>
    <w:rsid w:val="00240410"/>
    <w:rsid w:val="0024453C"/>
    <w:rsid w:val="00246289"/>
    <w:rsid w:val="00246EE7"/>
    <w:rsid w:val="002513C2"/>
    <w:rsid w:val="00267FD6"/>
    <w:rsid w:val="00270AEA"/>
    <w:rsid w:val="0029484C"/>
    <w:rsid w:val="002A024C"/>
    <w:rsid w:val="002A1AC3"/>
    <w:rsid w:val="002A6251"/>
    <w:rsid w:val="002B5F7C"/>
    <w:rsid w:val="002D205A"/>
    <w:rsid w:val="002D4A16"/>
    <w:rsid w:val="002D68D9"/>
    <w:rsid w:val="002E6A6F"/>
    <w:rsid w:val="002F02F3"/>
    <w:rsid w:val="002F3C81"/>
    <w:rsid w:val="002F54F3"/>
    <w:rsid w:val="002F5AB9"/>
    <w:rsid w:val="003047F4"/>
    <w:rsid w:val="00313F17"/>
    <w:rsid w:val="00321881"/>
    <w:rsid w:val="003247F1"/>
    <w:rsid w:val="00332D7C"/>
    <w:rsid w:val="00335768"/>
    <w:rsid w:val="00341946"/>
    <w:rsid w:val="0034505D"/>
    <w:rsid w:val="00356AED"/>
    <w:rsid w:val="00361D87"/>
    <w:rsid w:val="0036717F"/>
    <w:rsid w:val="0037782A"/>
    <w:rsid w:val="003826B5"/>
    <w:rsid w:val="00384275"/>
    <w:rsid w:val="003902FF"/>
    <w:rsid w:val="003A559C"/>
    <w:rsid w:val="003B1E17"/>
    <w:rsid w:val="003B2D54"/>
    <w:rsid w:val="003B72E3"/>
    <w:rsid w:val="003C168C"/>
    <w:rsid w:val="003D1C67"/>
    <w:rsid w:val="003D20EB"/>
    <w:rsid w:val="003D2EE4"/>
    <w:rsid w:val="003D7D9A"/>
    <w:rsid w:val="003E55EA"/>
    <w:rsid w:val="003E5690"/>
    <w:rsid w:val="003F1DC0"/>
    <w:rsid w:val="003F7F0B"/>
    <w:rsid w:val="00400505"/>
    <w:rsid w:val="00402AD3"/>
    <w:rsid w:val="00402C44"/>
    <w:rsid w:val="00405456"/>
    <w:rsid w:val="004060F9"/>
    <w:rsid w:val="004109EB"/>
    <w:rsid w:val="00412FCD"/>
    <w:rsid w:val="0041365C"/>
    <w:rsid w:val="00414648"/>
    <w:rsid w:val="004215C1"/>
    <w:rsid w:val="00436C1B"/>
    <w:rsid w:val="00442A3E"/>
    <w:rsid w:val="00445A28"/>
    <w:rsid w:val="004508D6"/>
    <w:rsid w:val="00452355"/>
    <w:rsid w:val="004604ED"/>
    <w:rsid w:val="00465E4B"/>
    <w:rsid w:val="0046711E"/>
    <w:rsid w:val="00474C67"/>
    <w:rsid w:val="0048081D"/>
    <w:rsid w:val="00480C2A"/>
    <w:rsid w:val="004824D7"/>
    <w:rsid w:val="0048601E"/>
    <w:rsid w:val="004901B2"/>
    <w:rsid w:val="004911C8"/>
    <w:rsid w:val="004950CB"/>
    <w:rsid w:val="0049532E"/>
    <w:rsid w:val="004A0805"/>
    <w:rsid w:val="004A213D"/>
    <w:rsid w:val="004A6E44"/>
    <w:rsid w:val="004B6B06"/>
    <w:rsid w:val="004C11A5"/>
    <w:rsid w:val="004C379E"/>
    <w:rsid w:val="004C54C2"/>
    <w:rsid w:val="004C64D7"/>
    <w:rsid w:val="004C6F28"/>
    <w:rsid w:val="004C747D"/>
    <w:rsid w:val="004D1054"/>
    <w:rsid w:val="004D3519"/>
    <w:rsid w:val="004D51E5"/>
    <w:rsid w:val="004D59ED"/>
    <w:rsid w:val="004D7838"/>
    <w:rsid w:val="004E4A98"/>
    <w:rsid w:val="004E61ED"/>
    <w:rsid w:val="004F1B3D"/>
    <w:rsid w:val="004F7B4F"/>
    <w:rsid w:val="0050629F"/>
    <w:rsid w:val="00510C92"/>
    <w:rsid w:val="00512D66"/>
    <w:rsid w:val="0051550C"/>
    <w:rsid w:val="00517B8B"/>
    <w:rsid w:val="0052537B"/>
    <w:rsid w:val="0052726F"/>
    <w:rsid w:val="00527EEA"/>
    <w:rsid w:val="00537E6F"/>
    <w:rsid w:val="0054092B"/>
    <w:rsid w:val="005502A3"/>
    <w:rsid w:val="00552906"/>
    <w:rsid w:val="005717DE"/>
    <w:rsid w:val="00574342"/>
    <w:rsid w:val="00574F63"/>
    <w:rsid w:val="005A6C49"/>
    <w:rsid w:val="005B0D61"/>
    <w:rsid w:val="005B353D"/>
    <w:rsid w:val="005B403D"/>
    <w:rsid w:val="005C104B"/>
    <w:rsid w:val="005C61FD"/>
    <w:rsid w:val="005D4A5D"/>
    <w:rsid w:val="005D6B74"/>
    <w:rsid w:val="005E7508"/>
    <w:rsid w:val="005F1168"/>
    <w:rsid w:val="00600B04"/>
    <w:rsid w:val="00602417"/>
    <w:rsid w:val="0060303E"/>
    <w:rsid w:val="006108DA"/>
    <w:rsid w:val="00621187"/>
    <w:rsid w:val="00621E4F"/>
    <w:rsid w:val="00623FD1"/>
    <w:rsid w:val="00624B7B"/>
    <w:rsid w:val="00625FF1"/>
    <w:rsid w:val="006300F1"/>
    <w:rsid w:val="0063368D"/>
    <w:rsid w:val="006426F6"/>
    <w:rsid w:val="0064780C"/>
    <w:rsid w:val="0065626C"/>
    <w:rsid w:val="006628F3"/>
    <w:rsid w:val="00671548"/>
    <w:rsid w:val="006718AA"/>
    <w:rsid w:val="00682349"/>
    <w:rsid w:val="00692C84"/>
    <w:rsid w:val="00693DCD"/>
    <w:rsid w:val="00695078"/>
    <w:rsid w:val="00695E36"/>
    <w:rsid w:val="006972F8"/>
    <w:rsid w:val="006A259F"/>
    <w:rsid w:val="006A728C"/>
    <w:rsid w:val="006C47E9"/>
    <w:rsid w:val="006D6C87"/>
    <w:rsid w:val="006D70BD"/>
    <w:rsid w:val="006D74A0"/>
    <w:rsid w:val="006E0FD8"/>
    <w:rsid w:val="006E233C"/>
    <w:rsid w:val="006F6931"/>
    <w:rsid w:val="00701BF3"/>
    <w:rsid w:val="00701F81"/>
    <w:rsid w:val="00710A88"/>
    <w:rsid w:val="00711D4B"/>
    <w:rsid w:val="00714F8D"/>
    <w:rsid w:val="007158CA"/>
    <w:rsid w:val="0072097E"/>
    <w:rsid w:val="0072198E"/>
    <w:rsid w:val="00736D4F"/>
    <w:rsid w:val="007374FA"/>
    <w:rsid w:val="00737826"/>
    <w:rsid w:val="007437C1"/>
    <w:rsid w:val="00744EF8"/>
    <w:rsid w:val="00745252"/>
    <w:rsid w:val="00755C7C"/>
    <w:rsid w:val="007712B2"/>
    <w:rsid w:val="0077425F"/>
    <w:rsid w:val="00775B22"/>
    <w:rsid w:val="00791123"/>
    <w:rsid w:val="007927AF"/>
    <w:rsid w:val="00796129"/>
    <w:rsid w:val="007A3B28"/>
    <w:rsid w:val="007C2417"/>
    <w:rsid w:val="007C2882"/>
    <w:rsid w:val="007C299F"/>
    <w:rsid w:val="007D7DBA"/>
    <w:rsid w:val="007E50BC"/>
    <w:rsid w:val="007F14D4"/>
    <w:rsid w:val="00800933"/>
    <w:rsid w:val="00805890"/>
    <w:rsid w:val="00826C5B"/>
    <w:rsid w:val="00826D94"/>
    <w:rsid w:val="00833AF1"/>
    <w:rsid w:val="00835FAE"/>
    <w:rsid w:val="0083768B"/>
    <w:rsid w:val="008441D1"/>
    <w:rsid w:val="00850253"/>
    <w:rsid w:val="00850CAE"/>
    <w:rsid w:val="008517C3"/>
    <w:rsid w:val="00852574"/>
    <w:rsid w:val="008560A5"/>
    <w:rsid w:val="008645EE"/>
    <w:rsid w:val="00864C9C"/>
    <w:rsid w:val="00864FEF"/>
    <w:rsid w:val="0086750C"/>
    <w:rsid w:val="00877295"/>
    <w:rsid w:val="00881AC6"/>
    <w:rsid w:val="00886758"/>
    <w:rsid w:val="008B495F"/>
    <w:rsid w:val="008B4FDB"/>
    <w:rsid w:val="008B550D"/>
    <w:rsid w:val="008C5B8B"/>
    <w:rsid w:val="008D08FE"/>
    <w:rsid w:val="008D2076"/>
    <w:rsid w:val="008D5B6C"/>
    <w:rsid w:val="008E2D93"/>
    <w:rsid w:val="008E4310"/>
    <w:rsid w:val="008F1304"/>
    <w:rsid w:val="008F466F"/>
    <w:rsid w:val="008F662B"/>
    <w:rsid w:val="00910578"/>
    <w:rsid w:val="00913D5D"/>
    <w:rsid w:val="009141A8"/>
    <w:rsid w:val="0092111E"/>
    <w:rsid w:val="00926A05"/>
    <w:rsid w:val="00936657"/>
    <w:rsid w:val="00942446"/>
    <w:rsid w:val="009427DC"/>
    <w:rsid w:val="00942F02"/>
    <w:rsid w:val="009452CB"/>
    <w:rsid w:val="009474A9"/>
    <w:rsid w:val="00950D05"/>
    <w:rsid w:val="00957EA1"/>
    <w:rsid w:val="009666B3"/>
    <w:rsid w:val="00977F8E"/>
    <w:rsid w:val="00981851"/>
    <w:rsid w:val="009850AA"/>
    <w:rsid w:val="00993F18"/>
    <w:rsid w:val="009A2C80"/>
    <w:rsid w:val="009A388A"/>
    <w:rsid w:val="009B3D6D"/>
    <w:rsid w:val="009D17FE"/>
    <w:rsid w:val="009D7179"/>
    <w:rsid w:val="009F4164"/>
    <w:rsid w:val="009F7542"/>
    <w:rsid w:val="00A058A7"/>
    <w:rsid w:val="00A1043E"/>
    <w:rsid w:val="00A116E3"/>
    <w:rsid w:val="00A16707"/>
    <w:rsid w:val="00A17F7D"/>
    <w:rsid w:val="00A2232B"/>
    <w:rsid w:val="00A27148"/>
    <w:rsid w:val="00A30829"/>
    <w:rsid w:val="00A35542"/>
    <w:rsid w:val="00A41469"/>
    <w:rsid w:val="00A432C7"/>
    <w:rsid w:val="00A44D22"/>
    <w:rsid w:val="00A5567E"/>
    <w:rsid w:val="00A62E0A"/>
    <w:rsid w:val="00A63F86"/>
    <w:rsid w:val="00A661C2"/>
    <w:rsid w:val="00A66E49"/>
    <w:rsid w:val="00A67ED6"/>
    <w:rsid w:val="00A76CDF"/>
    <w:rsid w:val="00A76EFB"/>
    <w:rsid w:val="00A7793C"/>
    <w:rsid w:val="00A83E19"/>
    <w:rsid w:val="00A84EC4"/>
    <w:rsid w:val="00A85640"/>
    <w:rsid w:val="00AA241E"/>
    <w:rsid w:val="00AA6BCD"/>
    <w:rsid w:val="00AB1F5A"/>
    <w:rsid w:val="00AC01EF"/>
    <w:rsid w:val="00AC2945"/>
    <w:rsid w:val="00AC71E0"/>
    <w:rsid w:val="00AC7828"/>
    <w:rsid w:val="00B0773F"/>
    <w:rsid w:val="00B162DC"/>
    <w:rsid w:val="00B206DF"/>
    <w:rsid w:val="00B214A2"/>
    <w:rsid w:val="00B23CA3"/>
    <w:rsid w:val="00B2504E"/>
    <w:rsid w:val="00B2718C"/>
    <w:rsid w:val="00B2733E"/>
    <w:rsid w:val="00B279F8"/>
    <w:rsid w:val="00B30D13"/>
    <w:rsid w:val="00B33929"/>
    <w:rsid w:val="00B34639"/>
    <w:rsid w:val="00B35C8D"/>
    <w:rsid w:val="00B404BC"/>
    <w:rsid w:val="00B44BF6"/>
    <w:rsid w:val="00B50F37"/>
    <w:rsid w:val="00B522A3"/>
    <w:rsid w:val="00B6667F"/>
    <w:rsid w:val="00B677A3"/>
    <w:rsid w:val="00B8336D"/>
    <w:rsid w:val="00B84CEF"/>
    <w:rsid w:val="00B93B48"/>
    <w:rsid w:val="00B93C5C"/>
    <w:rsid w:val="00B97C2E"/>
    <w:rsid w:val="00BB4575"/>
    <w:rsid w:val="00BB6483"/>
    <w:rsid w:val="00BB7726"/>
    <w:rsid w:val="00BC177A"/>
    <w:rsid w:val="00BD1894"/>
    <w:rsid w:val="00BD5EBF"/>
    <w:rsid w:val="00BF0FFA"/>
    <w:rsid w:val="00BF1013"/>
    <w:rsid w:val="00BF1E79"/>
    <w:rsid w:val="00BF317F"/>
    <w:rsid w:val="00BF3656"/>
    <w:rsid w:val="00C04790"/>
    <w:rsid w:val="00C05A7A"/>
    <w:rsid w:val="00C05D77"/>
    <w:rsid w:val="00C07FF9"/>
    <w:rsid w:val="00C11A5D"/>
    <w:rsid w:val="00C143DC"/>
    <w:rsid w:val="00C23B31"/>
    <w:rsid w:val="00C30B13"/>
    <w:rsid w:val="00C30CE2"/>
    <w:rsid w:val="00C32858"/>
    <w:rsid w:val="00C454FB"/>
    <w:rsid w:val="00C500D3"/>
    <w:rsid w:val="00C52E63"/>
    <w:rsid w:val="00C67339"/>
    <w:rsid w:val="00C7232D"/>
    <w:rsid w:val="00C857F2"/>
    <w:rsid w:val="00C90CEF"/>
    <w:rsid w:val="00C974D9"/>
    <w:rsid w:val="00CA1519"/>
    <w:rsid w:val="00CA6A21"/>
    <w:rsid w:val="00CA6A89"/>
    <w:rsid w:val="00CB2D5C"/>
    <w:rsid w:val="00CB510F"/>
    <w:rsid w:val="00CC5B7E"/>
    <w:rsid w:val="00CC5E2B"/>
    <w:rsid w:val="00CD4FA2"/>
    <w:rsid w:val="00CE2EC0"/>
    <w:rsid w:val="00CF26B0"/>
    <w:rsid w:val="00CF343C"/>
    <w:rsid w:val="00D25434"/>
    <w:rsid w:val="00D34417"/>
    <w:rsid w:val="00D37BEA"/>
    <w:rsid w:val="00D43681"/>
    <w:rsid w:val="00D53B6A"/>
    <w:rsid w:val="00D61C5F"/>
    <w:rsid w:val="00D714AD"/>
    <w:rsid w:val="00D7397F"/>
    <w:rsid w:val="00D748AB"/>
    <w:rsid w:val="00D77A0A"/>
    <w:rsid w:val="00D87BFE"/>
    <w:rsid w:val="00D908C7"/>
    <w:rsid w:val="00D91038"/>
    <w:rsid w:val="00DA11BD"/>
    <w:rsid w:val="00DA5D60"/>
    <w:rsid w:val="00DB2671"/>
    <w:rsid w:val="00DC07A1"/>
    <w:rsid w:val="00DC2857"/>
    <w:rsid w:val="00DC71C9"/>
    <w:rsid w:val="00DC7F37"/>
    <w:rsid w:val="00DD341C"/>
    <w:rsid w:val="00DE1248"/>
    <w:rsid w:val="00DE1EB0"/>
    <w:rsid w:val="00DE3596"/>
    <w:rsid w:val="00DE488D"/>
    <w:rsid w:val="00DE51E4"/>
    <w:rsid w:val="00DE524F"/>
    <w:rsid w:val="00DF4BAC"/>
    <w:rsid w:val="00DF6DF8"/>
    <w:rsid w:val="00E11F40"/>
    <w:rsid w:val="00E12250"/>
    <w:rsid w:val="00E16E9A"/>
    <w:rsid w:val="00E2054D"/>
    <w:rsid w:val="00E20A99"/>
    <w:rsid w:val="00E30A17"/>
    <w:rsid w:val="00E33F32"/>
    <w:rsid w:val="00E350A5"/>
    <w:rsid w:val="00E4617E"/>
    <w:rsid w:val="00E51961"/>
    <w:rsid w:val="00E605A6"/>
    <w:rsid w:val="00E648A2"/>
    <w:rsid w:val="00E64C11"/>
    <w:rsid w:val="00E7094E"/>
    <w:rsid w:val="00E7290F"/>
    <w:rsid w:val="00E74D4F"/>
    <w:rsid w:val="00E75988"/>
    <w:rsid w:val="00E81C5E"/>
    <w:rsid w:val="00E84643"/>
    <w:rsid w:val="00E92E78"/>
    <w:rsid w:val="00E9545A"/>
    <w:rsid w:val="00E95E04"/>
    <w:rsid w:val="00EA430A"/>
    <w:rsid w:val="00EA5F99"/>
    <w:rsid w:val="00EA6254"/>
    <w:rsid w:val="00EB1570"/>
    <w:rsid w:val="00EB4E49"/>
    <w:rsid w:val="00EC4F1C"/>
    <w:rsid w:val="00EC6D12"/>
    <w:rsid w:val="00EC7E42"/>
    <w:rsid w:val="00ED2412"/>
    <w:rsid w:val="00ED25CC"/>
    <w:rsid w:val="00ED719C"/>
    <w:rsid w:val="00EE46BC"/>
    <w:rsid w:val="00EF0E5D"/>
    <w:rsid w:val="00F1085C"/>
    <w:rsid w:val="00F10FA3"/>
    <w:rsid w:val="00F22190"/>
    <w:rsid w:val="00F23930"/>
    <w:rsid w:val="00F26384"/>
    <w:rsid w:val="00F27B48"/>
    <w:rsid w:val="00F40747"/>
    <w:rsid w:val="00F44A83"/>
    <w:rsid w:val="00F475A8"/>
    <w:rsid w:val="00F50301"/>
    <w:rsid w:val="00F5134B"/>
    <w:rsid w:val="00F5220E"/>
    <w:rsid w:val="00F542F1"/>
    <w:rsid w:val="00F574C5"/>
    <w:rsid w:val="00F72191"/>
    <w:rsid w:val="00F73642"/>
    <w:rsid w:val="00F76B32"/>
    <w:rsid w:val="00F77973"/>
    <w:rsid w:val="00F77AD0"/>
    <w:rsid w:val="00F80A3C"/>
    <w:rsid w:val="00F81E45"/>
    <w:rsid w:val="00F83728"/>
    <w:rsid w:val="00F83A66"/>
    <w:rsid w:val="00F863BD"/>
    <w:rsid w:val="00F94540"/>
    <w:rsid w:val="00F9468D"/>
    <w:rsid w:val="00F9601B"/>
    <w:rsid w:val="00F96A90"/>
    <w:rsid w:val="00FA03B2"/>
    <w:rsid w:val="00FA09EA"/>
    <w:rsid w:val="00FA2BAE"/>
    <w:rsid w:val="00FB550D"/>
    <w:rsid w:val="00FB556B"/>
    <w:rsid w:val="00FC4C20"/>
    <w:rsid w:val="00FC535D"/>
    <w:rsid w:val="00FC5D6A"/>
    <w:rsid w:val="00FC7DD6"/>
    <w:rsid w:val="00FD0964"/>
    <w:rsid w:val="00FD3F3F"/>
    <w:rsid w:val="00FD6C0E"/>
    <w:rsid w:val="00FF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8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833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336D"/>
  </w:style>
  <w:style w:type="paragraph" w:styleId="a7">
    <w:name w:val="List Paragraph"/>
    <w:basedOn w:val="a"/>
    <w:uiPriority w:val="34"/>
    <w:qFormat/>
    <w:rsid w:val="00230575"/>
    <w:pPr>
      <w:ind w:left="720"/>
      <w:contextualSpacing/>
    </w:pPr>
  </w:style>
  <w:style w:type="paragraph" w:styleId="a8">
    <w:name w:val="header"/>
    <w:basedOn w:val="a"/>
    <w:link w:val="a9"/>
    <w:rsid w:val="00BC1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177A"/>
    <w:rPr>
      <w:sz w:val="24"/>
      <w:szCs w:val="24"/>
    </w:rPr>
  </w:style>
  <w:style w:type="character" w:styleId="aa">
    <w:name w:val="Emphasis"/>
    <w:basedOn w:val="a0"/>
    <w:uiPriority w:val="20"/>
    <w:qFormat/>
    <w:rsid w:val="000D4A79"/>
    <w:rPr>
      <w:i/>
      <w:iCs/>
    </w:rPr>
  </w:style>
  <w:style w:type="character" w:styleId="ab">
    <w:name w:val="Strong"/>
    <w:basedOn w:val="a0"/>
    <w:uiPriority w:val="22"/>
    <w:qFormat/>
    <w:rsid w:val="0063368D"/>
    <w:rPr>
      <w:b/>
      <w:bCs/>
    </w:rPr>
  </w:style>
  <w:style w:type="paragraph" w:styleId="ac">
    <w:name w:val="No Spacing"/>
    <w:uiPriority w:val="1"/>
    <w:qFormat/>
    <w:rsid w:val="00850CA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D52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A63F-BD24-4CF9-BC97-CF0E5FBF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Кугаева_В</dc:creator>
  <cp:lastModifiedBy>Evgen</cp:lastModifiedBy>
  <cp:revision>2</cp:revision>
  <cp:lastPrinted>2012-08-06T02:56:00Z</cp:lastPrinted>
  <dcterms:created xsi:type="dcterms:W3CDTF">2013-06-14T11:58:00Z</dcterms:created>
  <dcterms:modified xsi:type="dcterms:W3CDTF">2013-06-14T11:58:00Z</dcterms:modified>
</cp:coreProperties>
</file>