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304E" w14:textId="77777777" w:rsidR="005205FB" w:rsidRPr="005205FB" w:rsidRDefault="005205FB" w:rsidP="005205FB">
      <w:pPr>
        <w:widowControl w:val="0"/>
        <w:autoSpaceDE w:val="0"/>
        <w:autoSpaceDN w:val="0"/>
        <w:spacing w:before="69" w:after="0" w:line="240" w:lineRule="auto"/>
        <w:ind w:right="16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Приложение</w:t>
      </w:r>
      <w:r w:rsidRPr="005205F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№4</w:t>
      </w:r>
    </w:p>
    <w:p w14:paraId="6D96D2D6" w14:textId="77777777" w:rsidR="005205FB" w:rsidRPr="005205FB" w:rsidRDefault="005205FB" w:rsidP="005205FB">
      <w:pPr>
        <w:widowControl w:val="0"/>
        <w:autoSpaceDE w:val="0"/>
        <w:autoSpaceDN w:val="0"/>
        <w:spacing w:before="140" w:after="0" w:line="240" w:lineRule="auto"/>
        <w:ind w:right="16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 Регламенту проведения</w:t>
      </w:r>
      <w:r w:rsidRPr="005205F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центром</w:t>
      </w:r>
    </w:p>
    <w:p w14:paraId="4E2345EA" w14:textId="77777777" w:rsidR="005205FB" w:rsidRPr="005205FB" w:rsidRDefault="005205FB" w:rsidP="005205FB">
      <w:pPr>
        <w:widowControl w:val="0"/>
        <w:autoSpaceDE w:val="0"/>
        <w:autoSpaceDN w:val="0"/>
        <w:spacing w:after="0" w:line="240" w:lineRule="auto"/>
        <w:ind w:left="6335" w:right="169" w:firstLine="137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оценки</w:t>
      </w:r>
      <w:r w:rsidRPr="005205F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квалификации независимой оценки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квалификации</w:t>
      </w:r>
    </w:p>
    <w:p w14:paraId="3A3E0AAF" w14:textId="77777777" w:rsidR="005205FB" w:rsidRPr="005205FB" w:rsidRDefault="005205FB" w:rsidP="005205FB">
      <w:pPr>
        <w:widowControl w:val="0"/>
        <w:autoSpaceDE w:val="0"/>
        <w:autoSpaceDN w:val="0"/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форме профессионального</w:t>
      </w:r>
      <w:r w:rsidRPr="005205FB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экзамена</w:t>
      </w:r>
    </w:p>
    <w:p w14:paraId="792CABE5" w14:textId="77777777" w:rsidR="005205FB" w:rsidRPr="005205FB" w:rsidRDefault="005205FB" w:rsidP="00520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 w:bidi="ru-RU"/>
          <w14:ligatures w14:val="none"/>
        </w:rPr>
      </w:pPr>
    </w:p>
    <w:p w14:paraId="41CB659B" w14:textId="186B81C3" w:rsidR="005205FB" w:rsidRPr="005205FB" w:rsidRDefault="005205FB" w:rsidP="005205FB">
      <w:pPr>
        <w:widowControl w:val="0"/>
        <w:autoSpaceDE w:val="0"/>
        <w:autoSpaceDN w:val="0"/>
        <w:spacing w:before="163" w:after="0"/>
        <w:ind w:left="329" w:right="303" w:firstLine="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Перечень документов, подтверждающих соответствие сои</w:t>
      </w:r>
      <w:r w:rsidR="00AA13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с</w:t>
      </w:r>
      <w:r w:rsidRPr="005205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кателя требованиям, установленным в квалификациях, на соответствие которым проводится независимая оценка квалификации</w:t>
      </w:r>
    </w:p>
    <w:p w14:paraId="3305B710" w14:textId="77777777" w:rsidR="005205FB" w:rsidRPr="005205FB" w:rsidRDefault="005205FB" w:rsidP="00520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 w:bidi="ru-RU"/>
          <w14:ligatures w14:val="none"/>
        </w:rPr>
      </w:pPr>
    </w:p>
    <w:p w14:paraId="7D4CACC9" w14:textId="77777777" w:rsidR="005205FB" w:rsidRPr="005205FB" w:rsidRDefault="005205FB" w:rsidP="005205FB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before="270" w:after="0" w:line="252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Документом, подтверждающим наличие у физического лица высшего образования по специальности или направлению подготовки в области строительства</w:t>
      </w:r>
      <w:r w:rsidRPr="005205FB">
        <w:rPr>
          <w:rFonts w:ascii="Times New Roman" w:eastAsia="Times New Roman" w:hAnsi="Times New Roman" w:cs="Times New Roman"/>
          <w:kern w:val="0"/>
          <w:position w:val="9"/>
          <w:sz w:val="16"/>
          <w:lang w:eastAsia="ru-RU" w:bidi="ru-RU"/>
          <w14:ligatures w14:val="none"/>
        </w:rPr>
        <w:t>1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 xml:space="preserve">, является один из следующих </w:t>
      </w:r>
      <w:proofErr w:type="gramStart"/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документов</w:t>
      </w:r>
      <w:r w:rsidRPr="005205FB">
        <w:rPr>
          <w:rFonts w:ascii="Times New Roman" w:eastAsia="Times New Roman" w:hAnsi="Times New Roman" w:cs="Times New Roman"/>
          <w:spacing w:val="3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:</w:t>
      </w:r>
      <w:proofErr w:type="gramEnd"/>
    </w:p>
    <w:p w14:paraId="018DA245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615"/>
        </w:tabs>
        <w:autoSpaceDE w:val="0"/>
        <w:autoSpaceDN w:val="0"/>
        <w:spacing w:before="10" w:after="0" w:line="240" w:lineRule="auto"/>
        <w:ind w:right="17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диплом о высшем образовании, выданный в соответствии с законодательством</w:t>
      </w:r>
      <w:r w:rsidRPr="005205FB">
        <w:rPr>
          <w:rFonts w:ascii="Times New Roman" w:eastAsia="Times New Roman" w:hAnsi="Times New Roman" w:cs="Times New Roman"/>
          <w:spacing w:val="-44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Российской Федерации;</w:t>
      </w:r>
    </w:p>
    <w:p w14:paraId="3196DF4C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649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 о высшем образовании, выданный в соответствии с законодательством Союза Советских Социалистических Республик;</w:t>
      </w:r>
    </w:p>
    <w:p w14:paraId="0401433A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659"/>
        </w:tabs>
        <w:autoSpaceDE w:val="0"/>
        <w:autoSpaceDN w:val="0"/>
        <w:spacing w:after="0" w:line="275" w:lineRule="exact"/>
        <w:ind w:left="658" w:hanging="462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</w:t>
      </w:r>
      <w:r w:rsidRPr="005205FB">
        <w:rPr>
          <w:rFonts w:ascii="Times New Roman" w:eastAsia="Times New Roman" w:hAnsi="Times New Roman" w:cs="Times New Roman"/>
          <w:spacing w:val="3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о</w:t>
      </w:r>
      <w:r w:rsidRPr="005205FB">
        <w:rPr>
          <w:rFonts w:ascii="Times New Roman" w:eastAsia="Times New Roman" w:hAnsi="Times New Roman" w:cs="Times New Roman"/>
          <w:spacing w:val="3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высшем</w:t>
      </w:r>
      <w:r w:rsidRPr="005205FB">
        <w:rPr>
          <w:rFonts w:ascii="Times New Roman" w:eastAsia="Times New Roman" w:hAnsi="Times New Roman" w:cs="Times New Roman"/>
          <w:spacing w:val="3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образовании,</w:t>
      </w:r>
      <w:r w:rsidRPr="005205FB">
        <w:rPr>
          <w:rFonts w:ascii="Times New Roman" w:eastAsia="Times New Roman" w:hAnsi="Times New Roman" w:cs="Times New Roman"/>
          <w:spacing w:val="3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полученном</w:t>
      </w:r>
      <w:r w:rsidRPr="005205FB">
        <w:rPr>
          <w:rFonts w:ascii="Times New Roman" w:eastAsia="Times New Roman" w:hAnsi="Times New Roman" w:cs="Times New Roman"/>
          <w:spacing w:val="3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</w:t>
      </w:r>
      <w:r w:rsidRPr="005205FB">
        <w:rPr>
          <w:rFonts w:ascii="Times New Roman" w:eastAsia="Times New Roman" w:hAnsi="Times New Roman" w:cs="Times New Roman"/>
          <w:spacing w:val="3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иностранном</w:t>
      </w:r>
      <w:r w:rsidRPr="005205FB">
        <w:rPr>
          <w:rFonts w:ascii="Times New Roman" w:eastAsia="Times New Roman" w:hAnsi="Times New Roman" w:cs="Times New Roman"/>
          <w:spacing w:val="44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государстве</w:t>
      </w:r>
      <w:r w:rsidRPr="005205FB">
        <w:rPr>
          <w:rFonts w:ascii="Times New Roman" w:eastAsia="Times New Roman" w:hAnsi="Times New Roman" w:cs="Times New Roman"/>
          <w:kern w:val="0"/>
          <w:position w:val="9"/>
          <w:sz w:val="16"/>
          <w:lang w:eastAsia="ru-RU" w:bidi="ru-RU"/>
          <w14:ligatures w14:val="none"/>
        </w:rPr>
        <w:t>2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,</w:t>
      </w:r>
      <w:r w:rsidRPr="005205FB">
        <w:rPr>
          <w:rFonts w:ascii="Times New Roman" w:eastAsia="Times New Roman" w:hAnsi="Times New Roman" w:cs="Times New Roman"/>
          <w:spacing w:val="3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и</w:t>
      </w:r>
      <w:r w:rsidRPr="005205FB">
        <w:rPr>
          <w:rFonts w:ascii="Times New Roman" w:eastAsia="Times New Roman" w:hAnsi="Times New Roman" w:cs="Times New Roman"/>
          <w:spacing w:val="39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</w:t>
      </w:r>
      <w:r w:rsidRPr="005205FB">
        <w:rPr>
          <w:rFonts w:ascii="Times New Roman" w:eastAsia="Times New Roman" w:hAnsi="Times New Roman" w:cs="Times New Roman"/>
          <w:spacing w:val="3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случае,</w:t>
      </w:r>
    </w:p>
    <w:p w14:paraId="3F7CB42A" w14:textId="77777777" w:rsidR="005205FB" w:rsidRPr="005205FB" w:rsidRDefault="005205FB" w:rsidP="005205FB">
      <w:pPr>
        <w:widowControl w:val="0"/>
        <w:autoSpaceDE w:val="0"/>
        <w:autoSpaceDN w:val="0"/>
        <w:spacing w:before="21" w:after="0"/>
        <w:ind w:left="197"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предусмотренном</w:t>
      </w:r>
      <w:r w:rsidRPr="005205FB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частью</w:t>
      </w:r>
      <w:r w:rsidRPr="005205F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4</w:t>
      </w:r>
      <w:r w:rsidRPr="005205FB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статьи</w:t>
      </w:r>
      <w:r w:rsidRPr="005205F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107</w:t>
      </w:r>
      <w:r w:rsidRPr="005205FB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Федерального</w:t>
      </w:r>
      <w:r w:rsidRPr="005205FB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закона</w:t>
      </w:r>
      <w:r w:rsidRPr="005205F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от</w:t>
      </w:r>
      <w:r w:rsidRPr="005205F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29</w:t>
      </w:r>
      <w:r w:rsidRPr="005205F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декабря</w:t>
      </w:r>
      <w:r w:rsidRPr="005205F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2012</w:t>
      </w:r>
      <w:r w:rsidRPr="005205FB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г.</w:t>
      </w:r>
      <w:r w:rsidRPr="005205FB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N</w:t>
      </w:r>
      <w:r w:rsidRPr="005205FB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273-ФЗ</w:t>
      </w:r>
      <w:r w:rsidRPr="005205FB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"Об образовании в Российской Федерации" (Собрание законодательства Российской Федерации, 2012,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N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53,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ст.7598),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свидетельство</w:t>
      </w:r>
      <w:r w:rsidRPr="005205FB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признании</w:t>
      </w:r>
      <w:r w:rsidRPr="005205FB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иностранного</w:t>
      </w:r>
      <w:r w:rsidRPr="005205FB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образования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</w:t>
      </w:r>
      <w:r w:rsidRPr="005205FB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(или)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иностранной квалификации.</w:t>
      </w:r>
    </w:p>
    <w:p w14:paraId="2E189845" w14:textId="77777777" w:rsidR="005205FB" w:rsidRPr="005205FB" w:rsidRDefault="005205FB" w:rsidP="005205FB">
      <w:pPr>
        <w:widowControl w:val="0"/>
        <w:numPr>
          <w:ilvl w:val="0"/>
          <w:numId w:val="1"/>
        </w:numPr>
        <w:tabs>
          <w:tab w:val="left" w:pos="486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Документом, предоставляемым физическим лицом для подтверждения наличия у такого физического лица стажа работы в организациях, выполняющих инженерные изыскания, осуществляющих подготовку проектной документации, на инженерных должностях, является один из следующих</w:t>
      </w:r>
      <w:r w:rsidRPr="005205FB">
        <w:rPr>
          <w:rFonts w:ascii="Times New Roman" w:eastAsia="Times New Roman" w:hAnsi="Times New Roman" w:cs="Times New Roman"/>
          <w:spacing w:val="-1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документов:</w:t>
      </w:r>
    </w:p>
    <w:p w14:paraId="00966B88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75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копия трудовой книжки, заверенная текущим (последним) работодателем</w:t>
      </w:r>
      <w:r w:rsidRPr="005205FB">
        <w:rPr>
          <w:rFonts w:ascii="Times New Roman" w:eastAsia="Times New Roman" w:hAnsi="Times New Roman" w:cs="Times New Roman"/>
          <w:kern w:val="0"/>
          <w:position w:val="9"/>
          <w:sz w:val="16"/>
          <w:lang w:eastAsia="ru-RU" w:bidi="ru-RU"/>
          <w14:ligatures w14:val="none"/>
        </w:rPr>
        <w:t>3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, либо нотариусом, а в случае, если трудовая книжка физического лица ведется в электронном виде, - сведения о трудовой деятельности, представленные в порядке, установленном законодательством Российской Федерации об индивидуальном (персонифицированном)</w:t>
      </w:r>
      <w:r w:rsidRPr="005205FB">
        <w:rPr>
          <w:rFonts w:ascii="Times New Roman" w:eastAsia="Times New Roman" w:hAnsi="Times New Roman" w:cs="Times New Roman"/>
          <w:spacing w:val="-29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учете;</w:t>
      </w:r>
    </w:p>
    <w:p w14:paraId="25A7F96E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716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сведения о трудовой деятельности зарегистрированного лица, содержащиеся в его индивидуальном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лицевом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счете,</w:t>
      </w:r>
      <w:r w:rsidRPr="005205FB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предоставленные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Пенсионным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фондом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Российской</w:t>
      </w:r>
      <w:r w:rsidRPr="005205FB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Федерации или</w:t>
      </w:r>
      <w:r w:rsidRPr="005205FB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его</w:t>
      </w:r>
      <w:r w:rsidRPr="005205FB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территориальным</w:t>
      </w:r>
      <w:r w:rsidRPr="005205FB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органом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(СТД-ПФР)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на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бумажном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носителе,</w:t>
      </w:r>
      <w:r w:rsidRPr="005205FB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заверенные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надлежащим образом, или в форме электронного документа, подписанного усиленной квалифицированной электронной</w:t>
      </w:r>
      <w:r w:rsidRPr="005205FB">
        <w:rPr>
          <w:rFonts w:ascii="Times New Roman" w:eastAsia="Times New Roman" w:hAnsi="Times New Roman" w:cs="Times New Roman"/>
          <w:spacing w:val="-1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подписью;</w:t>
      </w:r>
    </w:p>
    <w:p w14:paraId="3818AD35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644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выписка из личного дела, выписка из послужного списка или справка, подтверждающая наличие у физического лица соответствующего стажа, выданная военным комиссариатом, иным органом или организацией, осуществляющими хранение личных дел физического лица, проходившего военную</w:t>
      </w:r>
      <w:r w:rsidRPr="005205FB">
        <w:rPr>
          <w:rFonts w:ascii="Times New Roman" w:eastAsia="Times New Roman" w:hAnsi="Times New Roman" w:cs="Times New Roman"/>
          <w:spacing w:val="1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службу;</w:t>
      </w:r>
    </w:p>
    <w:p w14:paraId="25B98ABB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after="0" w:line="252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документ,</w:t>
      </w:r>
      <w:r w:rsidRPr="005205FB">
        <w:rPr>
          <w:rFonts w:ascii="Times New Roman" w:eastAsia="Times New Roman" w:hAnsi="Times New Roman" w:cs="Times New Roman"/>
          <w:spacing w:val="-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подтверждающий</w:t>
      </w:r>
      <w:r w:rsidRPr="005205FB">
        <w:rPr>
          <w:rFonts w:ascii="Times New Roman" w:eastAsia="Times New Roman" w:hAnsi="Times New Roman" w:cs="Times New Roman"/>
          <w:spacing w:val="-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трудовой</w:t>
      </w:r>
      <w:r w:rsidRPr="005205FB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стаж</w:t>
      </w:r>
      <w:r w:rsidRPr="005205FB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</w:t>
      </w:r>
      <w:r w:rsidRPr="005205FB">
        <w:rPr>
          <w:rFonts w:ascii="Times New Roman" w:eastAsia="Times New Roman" w:hAnsi="Times New Roman" w:cs="Times New Roman"/>
          <w:spacing w:val="-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соответствии</w:t>
      </w:r>
      <w:r w:rsidRPr="005205FB">
        <w:rPr>
          <w:rFonts w:ascii="Times New Roman" w:eastAsia="Times New Roman" w:hAnsi="Times New Roman" w:cs="Times New Roman"/>
          <w:spacing w:val="-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</w:t>
      </w:r>
      <w:r w:rsidRPr="005205FB">
        <w:rPr>
          <w:rFonts w:ascii="Times New Roman" w:eastAsia="Times New Roman" w:hAnsi="Times New Roman" w:cs="Times New Roman"/>
          <w:spacing w:val="-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правом</w:t>
      </w:r>
      <w:r w:rsidRPr="005205FB">
        <w:rPr>
          <w:rFonts w:ascii="Times New Roman" w:eastAsia="Times New Roman" w:hAnsi="Times New Roman" w:cs="Times New Roman"/>
          <w:spacing w:val="-4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страны,</w:t>
      </w:r>
      <w:r w:rsidRPr="005205FB">
        <w:rPr>
          <w:rFonts w:ascii="Times New Roman" w:eastAsia="Times New Roman" w:hAnsi="Times New Roman" w:cs="Times New Roman"/>
          <w:spacing w:val="-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на</w:t>
      </w:r>
      <w:r w:rsidRPr="005205FB">
        <w:rPr>
          <w:rFonts w:ascii="Times New Roman" w:eastAsia="Times New Roman" w:hAnsi="Times New Roman" w:cs="Times New Roman"/>
          <w:spacing w:val="-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территории которой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осуществлялась</w:t>
      </w:r>
      <w:r w:rsidRPr="005205FB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трудовая</w:t>
      </w:r>
      <w:r w:rsidRPr="005205FB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деятельность</w:t>
      </w:r>
      <w:r w:rsidRPr="005205FB">
        <w:rPr>
          <w:rFonts w:ascii="Times New Roman" w:eastAsia="Times New Roman" w:hAnsi="Times New Roman" w:cs="Times New Roman"/>
          <w:spacing w:val="-13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(для</w:t>
      </w:r>
      <w:r w:rsidRPr="005205FB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подтверждения</w:t>
      </w:r>
      <w:r w:rsidRPr="005205FB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стажа</w:t>
      </w:r>
      <w:r w:rsidRPr="005205FB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работы</w:t>
      </w:r>
      <w:r w:rsidRPr="005205FB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за</w:t>
      </w:r>
      <w:r w:rsidRPr="005205FB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пределами Российской</w:t>
      </w:r>
      <w:r w:rsidRPr="005205FB">
        <w:rPr>
          <w:rFonts w:ascii="Times New Roman" w:eastAsia="Times New Roman" w:hAnsi="Times New Roman" w:cs="Times New Roman"/>
          <w:spacing w:val="-1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Федерации)</w:t>
      </w:r>
      <w:r w:rsidRPr="005205FB">
        <w:rPr>
          <w:rFonts w:ascii="Times New Roman" w:eastAsia="Times New Roman" w:hAnsi="Times New Roman" w:cs="Times New Roman"/>
          <w:kern w:val="0"/>
          <w:position w:val="9"/>
          <w:sz w:val="16"/>
          <w:lang w:eastAsia="ru-RU" w:bidi="ru-RU"/>
          <w14:ligatures w14:val="none"/>
        </w:rPr>
        <w:t>4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;</w:t>
      </w:r>
    </w:p>
    <w:p w14:paraId="5A0BFA34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654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выписка из Единого государственного реестра индивидуальных предпринимателей (для подтверждения стажа индивидуального предпринимателя);</w:t>
      </w:r>
    </w:p>
    <w:p w14:paraId="188A87AB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690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выписка из Единого государственного реестра юридических лиц для подтверждения осуществления работодателем физического лица деятельности в области</w:t>
      </w:r>
      <w:r w:rsidRPr="005205FB">
        <w:rPr>
          <w:rFonts w:ascii="Times New Roman" w:eastAsia="Times New Roman" w:hAnsi="Times New Roman" w:cs="Times New Roman"/>
          <w:spacing w:val="-3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строительства;</w:t>
      </w:r>
    </w:p>
    <w:p w14:paraId="15835861" w14:textId="77777777" w:rsidR="005205FB" w:rsidRPr="005205FB" w:rsidRDefault="005205FB" w:rsidP="005205F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sectPr w:rsidR="005205FB" w:rsidRPr="005205FB">
          <w:footerReference w:type="default" r:id="rId7"/>
          <w:pgSz w:w="11910" w:h="16840"/>
          <w:pgMar w:top="900" w:right="680" w:bottom="1200" w:left="1080" w:header="0" w:footer="971" w:gutter="0"/>
          <w:cols w:space="720"/>
        </w:sectPr>
      </w:pPr>
    </w:p>
    <w:p w14:paraId="6AE24FFC" w14:textId="77777777" w:rsidR="005205FB" w:rsidRPr="005205FB" w:rsidRDefault="005205FB" w:rsidP="005205FB">
      <w:pPr>
        <w:widowControl w:val="0"/>
        <w:numPr>
          <w:ilvl w:val="1"/>
          <w:numId w:val="1"/>
        </w:numPr>
        <w:tabs>
          <w:tab w:val="left" w:pos="637"/>
        </w:tabs>
        <w:autoSpaceDE w:val="0"/>
        <w:autoSpaceDN w:val="0"/>
        <w:spacing w:before="69" w:after="0" w:line="240" w:lineRule="auto"/>
        <w:ind w:right="16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lastRenderedPageBreak/>
        <w:t>должностная инструкция или должностной регламент для подтверждения осуществления физическим лицом трудовой функции на инженерных</w:t>
      </w:r>
      <w:r w:rsidRPr="005205FB">
        <w:rPr>
          <w:rFonts w:ascii="Times New Roman" w:eastAsia="Times New Roman" w:hAnsi="Times New Roman" w:cs="Times New Roman"/>
          <w:spacing w:val="-3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должностях.</w:t>
      </w:r>
    </w:p>
    <w:p w14:paraId="07237315" w14:textId="77777777" w:rsidR="005205FB" w:rsidRPr="005205FB" w:rsidRDefault="005205FB" w:rsidP="005205FB">
      <w:pPr>
        <w:widowControl w:val="0"/>
        <w:autoSpaceDE w:val="0"/>
        <w:autoSpaceDN w:val="0"/>
        <w:spacing w:after="0"/>
        <w:ind w:left="197" w:right="1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Документом, подтверждающим наличие у физического лица общего трудового стажа по профессии, специальности или направлению подготовки в области строительства, является один из документов, предусмотренных настоящим пунктом.</w:t>
      </w:r>
    </w:p>
    <w:p w14:paraId="76029BE8" w14:textId="77777777" w:rsidR="005205FB" w:rsidRPr="005205FB" w:rsidRDefault="005205FB" w:rsidP="005205FB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 xml:space="preserve">Дополнительно к документам, указанным в пункте 2 Приложения №4 к настоящему Регламенту, соискатель вправе предоставить для подтверждения наличия у него стажа работы </w:t>
      </w:r>
      <w:proofErr w:type="gramStart"/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</w:t>
      </w:r>
      <w:r w:rsidRPr="005205FB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организациях</w:t>
      </w:r>
      <w:proofErr w:type="gramEnd"/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выполняющих</w:t>
      </w:r>
      <w:r w:rsidRPr="005205FB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инженерные</w:t>
      </w:r>
      <w:r w:rsidRPr="005205FB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изыскания,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осуществляющих</w:t>
      </w:r>
      <w:r w:rsidRPr="005205FB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подготовку</w:t>
      </w:r>
      <w:r w:rsidRPr="005205FB">
        <w:rPr>
          <w:rFonts w:ascii="Times New Roman" w:eastAsia="Times New Roman" w:hAnsi="Times New Roman" w:cs="Times New Roman"/>
          <w:spacing w:val="-24"/>
          <w:kern w:val="0"/>
          <w:sz w:val="24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проектной документации, на инженерных должностях следующие документы:</w:t>
      </w:r>
    </w:p>
    <w:p w14:paraId="5D2404B9" w14:textId="77777777" w:rsidR="005205FB" w:rsidRPr="005205FB" w:rsidRDefault="005205FB" w:rsidP="005205FB">
      <w:pPr>
        <w:widowControl w:val="0"/>
        <w:autoSpaceDE w:val="0"/>
        <w:autoSpaceDN w:val="0"/>
        <w:spacing w:after="0"/>
        <w:ind w:left="197" w:right="1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а) трудовой договор, заверенный работодателем или нотариусом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</w:r>
    </w:p>
    <w:p w14:paraId="49D60758" w14:textId="77777777" w:rsidR="005205FB" w:rsidRPr="005205FB" w:rsidRDefault="005205FB" w:rsidP="005205FB">
      <w:pPr>
        <w:widowControl w:val="0"/>
        <w:autoSpaceDE w:val="0"/>
        <w:autoSpaceDN w:val="0"/>
        <w:spacing w:after="0"/>
        <w:ind w:left="197" w:right="1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б) 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деятельности»;</w:t>
      </w:r>
    </w:p>
    <w:p w14:paraId="32E4A884" w14:textId="77777777" w:rsidR="005205FB" w:rsidRPr="005205FB" w:rsidRDefault="005205FB" w:rsidP="005205FB">
      <w:pPr>
        <w:widowControl w:val="0"/>
        <w:autoSpaceDE w:val="0"/>
        <w:autoSpaceDN w:val="0"/>
        <w:spacing w:after="0" w:line="275" w:lineRule="exact"/>
        <w:ind w:left="1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в) документ, подтверждающий членство работодателя в СРО (после 01.01.2010).</w:t>
      </w:r>
    </w:p>
    <w:p w14:paraId="092198DD" w14:textId="77777777" w:rsidR="005205FB" w:rsidRPr="005205FB" w:rsidRDefault="005205FB" w:rsidP="00520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4"/>
          <w:lang w:eastAsia="ru-RU" w:bidi="ru-RU"/>
          <w14:ligatures w14:val="none"/>
        </w:rPr>
      </w:pPr>
    </w:p>
    <w:p w14:paraId="68F1FFA5" w14:textId="7EC6FA27" w:rsidR="005205FB" w:rsidRPr="005205FB" w:rsidRDefault="005205FB" w:rsidP="005205FB">
      <w:pPr>
        <w:widowControl w:val="0"/>
        <w:autoSpaceDE w:val="0"/>
        <w:autoSpaceDN w:val="0"/>
        <w:spacing w:before="1" w:after="0"/>
        <w:ind w:left="197" w:right="165"/>
        <w:jc w:val="both"/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position w:val="7"/>
          <w:sz w:val="13"/>
          <w:lang w:eastAsia="ru-RU" w:bidi="ru-RU"/>
          <w14:ligatures w14:val="none"/>
        </w:rPr>
        <w:t xml:space="preserve">1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В случае, если документ, подтверждающий наличие у физического лица высшего образования по специальности или направлению подготовки в области строительства, выдан по специальности или направлению подготовки в области</w:t>
      </w:r>
      <w:r w:rsidRPr="005205FB">
        <w:rPr>
          <w:rFonts w:ascii="Times New Roman" w:eastAsia="Times New Roman" w:hAnsi="Times New Roman" w:cs="Times New Roman"/>
          <w:spacing w:val="-8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строительства,</w:t>
      </w:r>
      <w:r w:rsidRPr="005205FB">
        <w:rPr>
          <w:rFonts w:ascii="Times New Roman" w:eastAsia="Times New Roman" w:hAnsi="Times New Roman" w:cs="Times New Roman"/>
          <w:spacing w:val="-5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содержащемся</w:t>
      </w:r>
      <w:r w:rsidRPr="005205FB">
        <w:rPr>
          <w:rFonts w:ascii="Times New Roman" w:eastAsia="Times New Roman" w:hAnsi="Times New Roman" w:cs="Times New Roman"/>
          <w:spacing w:val="-6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в</w:t>
      </w:r>
      <w:r w:rsidRPr="005205FB">
        <w:rPr>
          <w:rFonts w:ascii="Times New Roman" w:eastAsia="Times New Roman" w:hAnsi="Times New Roman" w:cs="Times New Roman"/>
          <w:spacing w:val="-6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перечне,</w:t>
      </w:r>
      <w:r w:rsidRPr="005205FB">
        <w:rPr>
          <w:rFonts w:ascii="Times New Roman" w:eastAsia="Times New Roman" w:hAnsi="Times New Roman" w:cs="Times New Roman"/>
          <w:spacing w:val="-6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утвержденном</w:t>
      </w:r>
      <w:r w:rsidRPr="005205FB">
        <w:rPr>
          <w:rFonts w:ascii="Times New Roman" w:eastAsia="Times New Roman" w:hAnsi="Times New Roman" w:cs="Times New Roman"/>
          <w:spacing w:val="-4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приказом</w:t>
      </w:r>
      <w:r w:rsidRPr="005205FB">
        <w:rPr>
          <w:rFonts w:ascii="Times New Roman" w:eastAsia="Times New Roman" w:hAnsi="Times New Roman" w:cs="Times New Roman"/>
          <w:spacing w:val="-5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Минстроя</w:t>
      </w:r>
      <w:r w:rsidRPr="005205FB">
        <w:rPr>
          <w:rFonts w:ascii="Times New Roman" w:eastAsia="Times New Roman" w:hAnsi="Times New Roman" w:cs="Times New Roman"/>
          <w:spacing w:val="-6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России</w:t>
      </w:r>
      <w:r w:rsidRPr="005205FB">
        <w:rPr>
          <w:rFonts w:ascii="Times New Roman" w:eastAsia="Times New Roman" w:hAnsi="Times New Roman" w:cs="Times New Roman"/>
          <w:spacing w:val="-7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от</w:t>
      </w:r>
      <w:r w:rsidRPr="005205FB">
        <w:rPr>
          <w:rFonts w:ascii="Times New Roman" w:eastAsia="Times New Roman" w:hAnsi="Times New Roman" w:cs="Times New Roman"/>
          <w:spacing w:val="-7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6</w:t>
      </w:r>
      <w:r w:rsidRPr="005205FB">
        <w:rPr>
          <w:rFonts w:ascii="Times New Roman" w:eastAsia="Times New Roman" w:hAnsi="Times New Roman" w:cs="Times New Roman"/>
          <w:spacing w:val="-7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ноября</w:t>
      </w:r>
      <w:r w:rsidRPr="005205FB">
        <w:rPr>
          <w:rFonts w:ascii="Times New Roman" w:eastAsia="Times New Roman" w:hAnsi="Times New Roman" w:cs="Times New Roman"/>
          <w:spacing w:val="-7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2020</w:t>
      </w:r>
      <w:r w:rsidRPr="005205FB">
        <w:rPr>
          <w:rFonts w:ascii="Times New Roman" w:eastAsia="Times New Roman" w:hAnsi="Times New Roman" w:cs="Times New Roman"/>
          <w:spacing w:val="-4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г.</w:t>
      </w:r>
      <w:r w:rsidRPr="005205FB">
        <w:rPr>
          <w:rFonts w:ascii="Times New Roman" w:eastAsia="Times New Roman" w:hAnsi="Times New Roman" w:cs="Times New Roman"/>
          <w:spacing w:val="-10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№ 672/пр</w:t>
      </w:r>
      <w:r w:rsidR="00AA13B9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.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spacing w:val="-3"/>
          <w:kern w:val="0"/>
          <w:sz w:val="20"/>
          <w:lang w:eastAsia="ru-RU" w:bidi="ru-RU"/>
          <w14:ligatures w14:val="none"/>
        </w:rPr>
        <w:t xml:space="preserve">«Об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и</w:t>
      </w:r>
      <w:r w:rsidRPr="005205FB">
        <w:rPr>
          <w:rFonts w:ascii="Times New Roman" w:eastAsia="Times New Roman" w:hAnsi="Times New Roman" w:cs="Times New Roman"/>
          <w:spacing w:val="-15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отмеченному</w:t>
      </w:r>
      <w:r w:rsidRPr="005205FB">
        <w:rPr>
          <w:rFonts w:ascii="Times New Roman" w:eastAsia="Times New Roman" w:hAnsi="Times New Roman" w:cs="Times New Roman"/>
          <w:spacing w:val="-17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знаком</w:t>
      </w:r>
      <w:r w:rsidRPr="005205FB">
        <w:rPr>
          <w:rFonts w:ascii="Times New Roman" w:eastAsia="Times New Roman" w:hAnsi="Times New Roman" w:cs="Times New Roman"/>
          <w:spacing w:val="24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двойного</w:t>
      </w:r>
      <w:r w:rsidRPr="005205FB">
        <w:rPr>
          <w:rFonts w:ascii="Times New Roman" w:eastAsia="Times New Roman" w:hAnsi="Times New Roman" w:cs="Times New Roman"/>
          <w:spacing w:val="-6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астериска</w:t>
      </w:r>
      <w:r w:rsidRPr="005205FB">
        <w:rPr>
          <w:rFonts w:ascii="Times New Roman" w:eastAsia="Times New Roman" w:hAnsi="Times New Roman" w:cs="Times New Roman"/>
          <w:spacing w:val="-11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«**»,</w:t>
      </w:r>
      <w:r w:rsidRPr="005205FB">
        <w:rPr>
          <w:rFonts w:ascii="Times New Roman" w:eastAsia="Times New Roman" w:hAnsi="Times New Roman" w:cs="Times New Roman"/>
          <w:spacing w:val="-11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соискателю</w:t>
      </w:r>
      <w:r w:rsidRPr="005205FB">
        <w:rPr>
          <w:rFonts w:ascii="Times New Roman" w:eastAsia="Times New Roman" w:hAnsi="Times New Roman" w:cs="Times New Roman"/>
          <w:spacing w:val="-14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необходимо</w:t>
      </w:r>
      <w:r w:rsidRPr="005205FB">
        <w:rPr>
          <w:rFonts w:ascii="Times New Roman" w:eastAsia="Times New Roman" w:hAnsi="Times New Roman" w:cs="Times New Roman"/>
          <w:spacing w:val="-13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представить</w:t>
      </w:r>
      <w:r w:rsidRPr="005205FB">
        <w:rPr>
          <w:rFonts w:ascii="Times New Roman" w:eastAsia="Times New Roman" w:hAnsi="Times New Roman" w:cs="Times New Roman"/>
          <w:spacing w:val="-12"/>
          <w:kern w:val="0"/>
          <w:sz w:val="20"/>
          <w:lang w:eastAsia="ru-RU" w:bidi="ru-RU"/>
          <w14:ligatures w14:val="none"/>
        </w:rPr>
        <w:t xml:space="preserve">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приложение к такому документу, содержащее указание на наличие профиля или специализации, относящейся к области строительства.</w:t>
      </w:r>
    </w:p>
    <w:p w14:paraId="26E940F9" w14:textId="77777777" w:rsidR="005205FB" w:rsidRPr="005205FB" w:rsidRDefault="005205FB" w:rsidP="00520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ru-RU" w:bidi="ru-RU"/>
          <w14:ligatures w14:val="none"/>
        </w:rPr>
      </w:pPr>
    </w:p>
    <w:p w14:paraId="5D6E56BD" w14:textId="77777777" w:rsidR="005205FB" w:rsidRPr="005205FB" w:rsidRDefault="005205FB" w:rsidP="005205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31"/>
          <w:szCs w:val="24"/>
          <w:lang w:eastAsia="ru-RU" w:bidi="ru-RU"/>
          <w14:ligatures w14:val="none"/>
        </w:rPr>
      </w:pPr>
    </w:p>
    <w:p w14:paraId="6D027908" w14:textId="77777777" w:rsidR="005205FB" w:rsidRPr="005205FB" w:rsidRDefault="005205FB" w:rsidP="005205FB">
      <w:pPr>
        <w:widowControl w:val="0"/>
        <w:autoSpaceDE w:val="0"/>
        <w:autoSpaceDN w:val="0"/>
        <w:spacing w:after="0" w:line="261" w:lineRule="auto"/>
        <w:ind w:left="197" w:right="175"/>
        <w:jc w:val="both"/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</w:pPr>
      <w:proofErr w:type="gramStart"/>
      <w:r w:rsidRPr="005205FB">
        <w:rPr>
          <w:rFonts w:ascii="Times New Roman" w:eastAsia="Times New Roman" w:hAnsi="Times New Roman" w:cs="Times New Roman"/>
          <w:kern w:val="0"/>
          <w:position w:val="7"/>
          <w:sz w:val="13"/>
          <w:lang w:eastAsia="ru-RU" w:bidi="ru-RU"/>
          <w14:ligatures w14:val="none"/>
        </w:rPr>
        <w:t xml:space="preserve">2 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При</w:t>
      </w:r>
      <w:proofErr w:type="gramEnd"/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 xml:space="preserve">  переводе  иностранного  диплома  на  русский   язык,   необходимо   заверить   перевод   двумя   способами: </w:t>
      </w:r>
      <w:r w:rsidRPr="005205FB">
        <w:rPr>
          <w:rFonts w:ascii="Times New Roman" w:eastAsia="Times New Roman" w:hAnsi="Times New Roman" w:cs="Times New Roman"/>
          <w:color w:val="333333"/>
          <w:kern w:val="0"/>
          <w:sz w:val="20"/>
          <w:lang w:eastAsia="ru-RU" w:bidi="ru-RU"/>
          <w14:ligatures w14:val="none"/>
        </w:rPr>
        <w:t>либо печатью бюро переводов, либо печатью нотариуса.</w:t>
      </w:r>
    </w:p>
    <w:p w14:paraId="12EA2916" w14:textId="77777777" w:rsidR="005205FB" w:rsidRPr="005205FB" w:rsidRDefault="005205FB" w:rsidP="005205FB">
      <w:pPr>
        <w:widowControl w:val="0"/>
        <w:autoSpaceDE w:val="0"/>
        <w:autoSpaceDN w:val="0"/>
        <w:spacing w:before="151" w:after="0"/>
        <w:ind w:left="197" w:right="169"/>
        <w:jc w:val="both"/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position w:val="7"/>
          <w:sz w:val="13"/>
          <w:lang w:eastAsia="ru-RU" w:bidi="ru-RU"/>
          <w14:ligatures w14:val="none"/>
        </w:rPr>
        <w:t xml:space="preserve">3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 xml:space="preserve">Верность копии трудовой книжки свидетельствуется </w:t>
      </w:r>
      <w:proofErr w:type="spellStart"/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заверительной</w:t>
      </w:r>
      <w:proofErr w:type="spellEnd"/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 xml:space="preserve"> надписью «Верно», подписью руководителя или уполномоченного на то должностного лица (с приложением подтверждающего полномочие документа: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печатью юридического лица или индивидуального предпринимателя. На копии указывается должность заверившего лица и расшифровка его подписи, дата выдачи копии и делается отметка о месте хранения оригинала трудовой книжки.</w:t>
      </w:r>
    </w:p>
    <w:p w14:paraId="3C36EA2A" w14:textId="77777777" w:rsidR="005205FB" w:rsidRPr="005205FB" w:rsidRDefault="005205FB" w:rsidP="005205FB">
      <w:pPr>
        <w:widowControl w:val="0"/>
        <w:autoSpaceDE w:val="0"/>
        <w:autoSpaceDN w:val="0"/>
        <w:spacing w:before="146" w:after="0" w:line="261" w:lineRule="auto"/>
        <w:ind w:left="197" w:right="166"/>
        <w:jc w:val="both"/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</w:pPr>
      <w:r w:rsidRPr="005205FB">
        <w:rPr>
          <w:rFonts w:ascii="Times New Roman" w:eastAsia="Times New Roman" w:hAnsi="Times New Roman" w:cs="Times New Roman"/>
          <w:kern w:val="0"/>
          <w:position w:val="9"/>
          <w:sz w:val="16"/>
          <w:lang w:eastAsia="ru-RU" w:bidi="ru-RU"/>
          <w14:ligatures w14:val="none"/>
        </w:rPr>
        <w:t xml:space="preserve">4 </w:t>
      </w:r>
      <w:r w:rsidRPr="005205FB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 xml:space="preserve">При переводе документа, подтверждающего трудовой стаж в соответствии с правом страны, на территории которой осуществлялась трудовая деятельность (для подтверждения стажа работы за пределами Российской Федерации), необходимо заверить перевод двумя способами: </w:t>
      </w:r>
      <w:r w:rsidRPr="005205FB">
        <w:rPr>
          <w:rFonts w:ascii="Times New Roman" w:eastAsia="Times New Roman" w:hAnsi="Times New Roman" w:cs="Times New Roman"/>
          <w:color w:val="333333"/>
          <w:kern w:val="0"/>
          <w:sz w:val="20"/>
          <w:lang w:eastAsia="ru-RU" w:bidi="ru-RU"/>
          <w14:ligatures w14:val="none"/>
        </w:rPr>
        <w:t>либо печатью бюро переводов, либо печатью нотариуса</w:t>
      </w:r>
    </w:p>
    <w:p w14:paraId="01EF3A8F" w14:textId="77777777" w:rsidR="00573B4B" w:rsidRDefault="00573B4B"/>
    <w:sectPr w:rsidR="0057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6FBE" w14:textId="77777777" w:rsidR="007E554E" w:rsidRDefault="007E554E" w:rsidP="005205FB">
      <w:pPr>
        <w:spacing w:after="0" w:line="240" w:lineRule="auto"/>
      </w:pPr>
      <w:r>
        <w:separator/>
      </w:r>
    </w:p>
  </w:endnote>
  <w:endnote w:type="continuationSeparator" w:id="0">
    <w:p w14:paraId="4335E1FE" w14:textId="77777777" w:rsidR="007E554E" w:rsidRDefault="007E554E" w:rsidP="0052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76575"/>
      <w:docPartObj>
        <w:docPartGallery w:val="Page Numbers (Bottom of Page)"/>
        <w:docPartUnique/>
      </w:docPartObj>
    </w:sdtPr>
    <w:sdtContent>
      <w:p w14:paraId="2946A014" w14:textId="41C6AD04" w:rsidR="005205FB" w:rsidRDefault="00520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C9C1E3" w14:textId="77777777" w:rsidR="005205FB" w:rsidRDefault="005205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705B" w14:textId="77777777" w:rsidR="007E554E" w:rsidRDefault="007E554E" w:rsidP="005205FB">
      <w:pPr>
        <w:spacing w:after="0" w:line="240" w:lineRule="auto"/>
      </w:pPr>
      <w:r>
        <w:separator/>
      </w:r>
    </w:p>
  </w:footnote>
  <w:footnote w:type="continuationSeparator" w:id="0">
    <w:p w14:paraId="3A9802E6" w14:textId="77777777" w:rsidR="007E554E" w:rsidRDefault="007E554E" w:rsidP="0052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5F4"/>
    <w:multiLevelType w:val="multilevel"/>
    <w:tmpl w:val="8856B458"/>
    <w:lvl w:ilvl="0">
      <w:start w:val="1"/>
      <w:numFmt w:val="decimal"/>
      <w:lvlText w:val="%1."/>
      <w:lvlJc w:val="left"/>
      <w:pPr>
        <w:ind w:left="197" w:hanging="31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9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8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7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2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7" w:hanging="418"/>
      </w:pPr>
      <w:rPr>
        <w:rFonts w:hint="default"/>
        <w:lang w:val="ru-RU" w:eastAsia="ru-RU" w:bidi="ru-RU"/>
      </w:rPr>
    </w:lvl>
  </w:abstractNum>
  <w:num w:numId="1" w16cid:durableId="56630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B"/>
    <w:rsid w:val="005205FB"/>
    <w:rsid w:val="00573B4B"/>
    <w:rsid w:val="007612E3"/>
    <w:rsid w:val="007E554E"/>
    <w:rsid w:val="00A86FE3"/>
    <w:rsid w:val="00A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21D"/>
  <w15:chartTrackingRefBased/>
  <w15:docId w15:val="{D7613C95-80D1-4E6E-8A1B-80D3D46F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5FB"/>
  </w:style>
  <w:style w:type="paragraph" w:styleId="a5">
    <w:name w:val="footer"/>
    <w:basedOn w:val="a"/>
    <w:link w:val="a6"/>
    <w:uiPriority w:val="99"/>
    <w:unhideWhenUsed/>
    <w:rsid w:val="0052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Возгем</dc:creator>
  <cp:keywords/>
  <dc:description/>
  <cp:lastModifiedBy>Евгений Возгем</cp:lastModifiedBy>
  <cp:revision>2</cp:revision>
  <dcterms:created xsi:type="dcterms:W3CDTF">2023-09-22T07:08:00Z</dcterms:created>
  <dcterms:modified xsi:type="dcterms:W3CDTF">2023-09-22T07:08:00Z</dcterms:modified>
</cp:coreProperties>
</file>