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4255"/>
      </w:tblGrid>
      <w:tr w:rsidR="0025123A" w:rsidRPr="004415D8" w:rsidTr="00F97DE5">
        <w:trPr>
          <w:trHeight w:val="3123"/>
        </w:trPr>
        <w:tc>
          <w:tcPr>
            <w:tcW w:w="2777" w:type="pct"/>
          </w:tcPr>
          <w:p w:rsidR="0025123A" w:rsidRPr="004415D8" w:rsidRDefault="00B46010" w:rsidP="003C4AFC">
            <w:pPr>
              <w:rPr>
                <w:rFonts w:ascii="Times New Roman" w:hAnsi="Times New Roman"/>
                <w:sz w:val="24"/>
                <w:szCs w:val="24"/>
              </w:rPr>
            </w:pPr>
            <w:r w:rsidRPr="004415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42A5C3" wp14:editId="60DE1822">
                  <wp:extent cx="3228340" cy="838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34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pct"/>
          </w:tcPr>
          <w:p w:rsidR="007C1162" w:rsidRPr="004415D8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4415D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«УТВЕРЖДЕНО»</w:t>
            </w:r>
          </w:p>
          <w:p w:rsidR="007C1162" w:rsidRPr="004415D8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4415D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Решением </w:t>
            </w:r>
            <w:r w:rsidR="002D5651" w:rsidRPr="004415D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Правления</w:t>
            </w:r>
          </w:p>
          <w:p w:rsidR="00F71E88" w:rsidRPr="004415D8" w:rsidRDefault="00F71E88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4415D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Ассоциации СРО «БРОИЗ»</w:t>
            </w:r>
          </w:p>
          <w:p w:rsidR="0025123A" w:rsidRPr="004415D8" w:rsidRDefault="002D5651" w:rsidP="003C4AFC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4415D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Протокол от 14</w:t>
            </w:r>
            <w:r w:rsidR="00FD45DC" w:rsidRPr="004415D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.0</w:t>
            </w:r>
            <w:r w:rsidRPr="004415D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="00A52145" w:rsidRPr="004415D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.</w:t>
            </w:r>
            <w:r w:rsidRPr="004415D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2017</w:t>
            </w:r>
            <w:r w:rsidR="0025123A" w:rsidRPr="004415D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г. №</w:t>
            </w:r>
            <w:r w:rsidRPr="004415D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105</w:t>
            </w:r>
          </w:p>
          <w:p w:rsidR="00780844" w:rsidRPr="004415D8" w:rsidRDefault="00780844" w:rsidP="003C4AF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5123A" w:rsidRPr="004415D8" w:rsidRDefault="0025123A" w:rsidP="00780844">
      <w:pPr>
        <w:jc w:val="right"/>
        <w:rPr>
          <w:rFonts w:ascii="Times New Roman" w:hAnsi="Times New Roman"/>
          <w:sz w:val="24"/>
          <w:szCs w:val="24"/>
        </w:rPr>
      </w:pPr>
    </w:p>
    <w:p w:rsidR="0025123A" w:rsidRPr="004415D8" w:rsidRDefault="0025123A" w:rsidP="0025123A">
      <w:pPr>
        <w:rPr>
          <w:rFonts w:ascii="Times New Roman" w:hAnsi="Times New Roman"/>
          <w:sz w:val="24"/>
          <w:szCs w:val="24"/>
        </w:rPr>
      </w:pPr>
    </w:p>
    <w:p w:rsidR="0025123A" w:rsidRPr="004415D8" w:rsidRDefault="0025123A" w:rsidP="0025123A">
      <w:pPr>
        <w:rPr>
          <w:rFonts w:ascii="Times New Roman" w:hAnsi="Times New Roman"/>
          <w:sz w:val="24"/>
          <w:szCs w:val="24"/>
        </w:rPr>
      </w:pPr>
    </w:p>
    <w:p w:rsidR="0025123A" w:rsidRPr="004415D8" w:rsidRDefault="0025123A" w:rsidP="002512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123A" w:rsidRPr="004415D8" w:rsidRDefault="0025123A" w:rsidP="0025123A">
      <w:pPr>
        <w:jc w:val="center"/>
        <w:rPr>
          <w:rFonts w:ascii="Times New Roman" w:hAnsi="Times New Roman"/>
          <w:b/>
          <w:sz w:val="28"/>
          <w:szCs w:val="28"/>
        </w:rPr>
      </w:pPr>
      <w:r w:rsidRPr="004415D8">
        <w:rPr>
          <w:rFonts w:ascii="Times New Roman" w:hAnsi="Times New Roman"/>
          <w:b/>
          <w:sz w:val="28"/>
          <w:szCs w:val="28"/>
        </w:rPr>
        <w:t>ПОЛОЖЕНИЕ</w:t>
      </w:r>
    </w:p>
    <w:p w:rsidR="004D281F" w:rsidRPr="004415D8" w:rsidRDefault="005F6257" w:rsidP="004415D8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bookmarkStart w:id="0" w:name="_GoBack"/>
      <w:bookmarkEnd w:id="0"/>
      <w:r w:rsidR="004415D8" w:rsidRPr="004415D8">
        <w:rPr>
          <w:rFonts w:ascii="Times New Roman" w:hAnsi="Times New Roman"/>
          <w:b/>
          <w:sz w:val="28"/>
          <w:szCs w:val="28"/>
        </w:rPr>
        <w:t>б организации профессионального обучения, аттестации работников членов Ассоциации СРО «БРОИЗ»</w:t>
      </w:r>
    </w:p>
    <w:p w:rsidR="002D5651" w:rsidRPr="008B1136" w:rsidRDefault="002D5651" w:rsidP="00AA563D">
      <w:pPr>
        <w:spacing w:after="0"/>
        <w:jc w:val="center"/>
        <w:outlineLvl w:val="1"/>
        <w:rPr>
          <w:rFonts w:ascii="Times New Roman" w:hAnsi="Times New Roman"/>
          <w:bCs/>
          <w:sz w:val="18"/>
          <w:szCs w:val="18"/>
        </w:rPr>
      </w:pPr>
      <w:r w:rsidRPr="008B1136">
        <w:rPr>
          <w:rFonts w:ascii="Times New Roman" w:hAnsi="Times New Roman"/>
          <w:bCs/>
          <w:sz w:val="18"/>
          <w:szCs w:val="18"/>
        </w:rPr>
        <w:t>(вступает в действие с 01.07.2017 года)</w:t>
      </w:r>
    </w:p>
    <w:p w:rsidR="0025123A" w:rsidRPr="008B1136" w:rsidRDefault="0025123A" w:rsidP="0025123A">
      <w:pPr>
        <w:jc w:val="center"/>
        <w:rPr>
          <w:rFonts w:ascii="Times New Roman" w:hAnsi="Times New Roman"/>
          <w:sz w:val="18"/>
          <w:szCs w:val="18"/>
        </w:rPr>
      </w:pPr>
    </w:p>
    <w:p w:rsidR="0025123A" w:rsidRPr="004415D8" w:rsidRDefault="0025123A" w:rsidP="00251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23A" w:rsidRPr="004415D8" w:rsidRDefault="0025123A" w:rsidP="00251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23A" w:rsidRPr="004415D8" w:rsidRDefault="0025123A" w:rsidP="00251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23A" w:rsidRPr="004415D8" w:rsidRDefault="0025123A" w:rsidP="00251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23A" w:rsidRPr="004415D8" w:rsidRDefault="0025123A" w:rsidP="00251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63D" w:rsidRPr="004415D8" w:rsidRDefault="00AA563D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281F" w:rsidRPr="004415D8" w:rsidRDefault="004D281F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281F" w:rsidRPr="004415D8" w:rsidRDefault="004D281F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281F" w:rsidRPr="004415D8" w:rsidRDefault="004D281F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281F" w:rsidRPr="004415D8" w:rsidRDefault="004D281F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281F" w:rsidRPr="004415D8" w:rsidRDefault="004D281F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15D8" w:rsidRDefault="004415D8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23A" w:rsidRPr="0086634B" w:rsidRDefault="004415D8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663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="00522569" w:rsidRPr="008663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ркутск, 201</w:t>
      </w:r>
      <w:r w:rsidR="00B33E0B" w:rsidRPr="008663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</w:p>
    <w:p w:rsidR="00B33E0B" w:rsidRDefault="004415D8" w:rsidP="00114DF7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197" w:lineRule="exact"/>
        <w:ind w:hanging="720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4415D8" w:rsidRPr="004415D8" w:rsidRDefault="004415D8" w:rsidP="004415D8">
      <w:pPr>
        <w:pStyle w:val="a7"/>
        <w:widowControl w:val="0"/>
        <w:autoSpaceDE w:val="0"/>
        <w:autoSpaceDN w:val="0"/>
        <w:adjustRightInd w:val="0"/>
        <w:spacing w:after="0" w:line="197" w:lineRule="exact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4415D8" w:rsidRDefault="004415D8" w:rsidP="001854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1.1.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Настоящее Положение «Об организации профессионального обучения, аттестации работников членов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Ассоциации СРО «БРОИЗ»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>» (далее — Положение) Ассоциации Саморегулируемой организации «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Байкальское региональное объединение изыскателей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» (далее </w:t>
      </w:r>
      <w:proofErr w:type="gramStart"/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аморегулируемая организация, Ассоциация) -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документ, устанавливающий в соответствии с действующим законодательством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Российской Федерации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, порядок организации профессионального обучения и аттестации работников членов саморегулируемой организации. </w:t>
      </w:r>
    </w:p>
    <w:p w:rsidR="00B33E0B" w:rsidRDefault="004415D8" w:rsidP="00185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1.2.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>Настоящее Положение разработано в соответствии с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Градостроительным Кодексом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Российской Федерации (далее</w:t>
      </w:r>
      <w:r w:rsidR="00114DF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="00114DF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114DF7">
        <w:rPr>
          <w:rFonts w:ascii="Times New Roman" w:eastAsiaTheme="minorEastAsia" w:hAnsi="Times New Roman"/>
          <w:sz w:val="24"/>
          <w:szCs w:val="24"/>
          <w:lang w:eastAsia="ru-RU"/>
        </w:rPr>
        <w:t>ГрК</w:t>
      </w:r>
      <w:proofErr w:type="spellEnd"/>
      <w:r w:rsidR="00114DF7">
        <w:rPr>
          <w:rFonts w:ascii="Times New Roman" w:eastAsiaTheme="minorEastAsia" w:hAnsi="Times New Roman"/>
          <w:sz w:val="24"/>
          <w:szCs w:val="24"/>
          <w:lang w:eastAsia="ru-RU"/>
        </w:rPr>
        <w:t xml:space="preserve"> РФ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)</w:t>
      </w:r>
      <w:r w:rsidR="00114DF7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 Федеральным законом «О саморегулируемых организациях»</w:t>
      </w:r>
      <w:r w:rsidR="00114DF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>от 01.12.2007г.</w:t>
      </w:r>
      <w:r w:rsidR="00114DF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114DF7" w:rsidRPr="00114DF7">
        <w:rPr>
          <w:rFonts w:ascii="Times New Roman" w:eastAsiaTheme="minorEastAsia" w:hAnsi="Times New Roman"/>
          <w:sz w:val="24"/>
          <w:szCs w:val="24"/>
          <w:lang w:eastAsia="ru-RU"/>
        </w:rPr>
        <w:t>№ 315-ФЗ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>,  Федеральным законом «Об образовании в Российской Федерации» от 29.12.2012г.</w:t>
      </w:r>
      <w:r w:rsidR="00114DF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114DF7" w:rsidRPr="00114DF7">
        <w:rPr>
          <w:rFonts w:ascii="Times New Roman" w:eastAsiaTheme="minorEastAsia" w:hAnsi="Times New Roman"/>
          <w:sz w:val="24"/>
          <w:szCs w:val="24"/>
          <w:lang w:eastAsia="ru-RU"/>
        </w:rPr>
        <w:t>№ 273-ФЗ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114DF7">
        <w:rPr>
          <w:rFonts w:ascii="Times New Roman" w:eastAsia="Times New Roman" w:hAnsi="Times New Roman"/>
          <w:sz w:val="24"/>
        </w:rPr>
        <w:t>иными нормативными правовыми актами РФ, а также требованиями внутренних документов Ассоциации.</w:t>
      </w:r>
    </w:p>
    <w:p w:rsidR="00114DF7" w:rsidRDefault="00114DF7" w:rsidP="00114DF7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eastAsia="Times New Roman" w:hAnsi="Times New Roman"/>
          <w:sz w:val="24"/>
        </w:rPr>
      </w:pPr>
    </w:p>
    <w:p w:rsidR="00114DF7" w:rsidRDefault="00114DF7" w:rsidP="00114DF7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/>
          <w:b/>
          <w:sz w:val="24"/>
        </w:rPr>
      </w:pPr>
      <w:r w:rsidRPr="00114DF7">
        <w:rPr>
          <w:rFonts w:ascii="Times New Roman" w:eastAsia="Times New Roman" w:hAnsi="Times New Roman"/>
          <w:b/>
          <w:sz w:val="24"/>
        </w:rPr>
        <w:t>2.</w:t>
      </w:r>
      <w:r>
        <w:rPr>
          <w:rFonts w:ascii="Times New Roman" w:eastAsia="Times New Roman" w:hAnsi="Times New Roman"/>
          <w:b/>
          <w:sz w:val="24"/>
        </w:rPr>
        <w:t xml:space="preserve"> ОСНОВНЫЕ ПОНЯТИЯ</w:t>
      </w:r>
      <w:r w:rsidR="007566BC">
        <w:rPr>
          <w:rFonts w:ascii="Times New Roman" w:eastAsia="Times New Roman" w:hAnsi="Times New Roman"/>
          <w:b/>
          <w:sz w:val="24"/>
        </w:rPr>
        <w:t>, ИСПОЛЬЗУЕМЫЕ В НАСТОЯЩЕМ ПОЛОЖЕНИИ</w:t>
      </w:r>
    </w:p>
    <w:p w:rsidR="00114DF7" w:rsidRDefault="00114DF7" w:rsidP="00114DF7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eastAsia="Times New Roman" w:hAnsi="Times New Roman"/>
          <w:b/>
          <w:sz w:val="24"/>
        </w:rPr>
      </w:pPr>
    </w:p>
    <w:p w:rsidR="00B33E0B" w:rsidRPr="004415D8" w:rsidRDefault="00114DF7" w:rsidP="00114DF7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4DF7">
        <w:rPr>
          <w:rFonts w:ascii="Times New Roman" w:eastAsia="Times New Roman" w:hAnsi="Times New Roman"/>
          <w:sz w:val="24"/>
        </w:rPr>
        <w:t>2.1.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114DF7">
        <w:rPr>
          <w:rFonts w:ascii="Times New Roman" w:eastAsia="Times New Roman" w:hAnsi="Times New Roman"/>
          <w:sz w:val="24"/>
        </w:rPr>
        <w:t xml:space="preserve">В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настоящем Положении применяются следующие основные понятия: </w:t>
      </w:r>
    </w:p>
    <w:p w:rsidR="00B33E0B" w:rsidRPr="004415D8" w:rsidRDefault="00114DF7" w:rsidP="00B33E0B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B33E0B" w:rsidRPr="00114DF7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аттестация</w:t>
      </w:r>
      <w:r w:rsidR="00B33E0B" w:rsidRPr="00114DF7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>– процедура определения соответствия профессиональной компетентности руководителей, специалистов организаций требованиям квалификационных характеристик, устанавливаемых для конкретного вида деятельности в области инженерных изысканий;</w:t>
      </w: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14DF7" w:rsidRDefault="00114DF7" w:rsidP="00114DF7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33E0B" w:rsidRPr="00114DF7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квалификация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114DF7" w:rsidRDefault="00114DF7" w:rsidP="00114DF7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B33E0B" w:rsidRPr="00114DF7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повышение квалификации</w:t>
      </w:r>
      <w:r w:rsidR="00B33E0B" w:rsidRPr="004415D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="00B33E0B" w:rsidRPr="004415D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>систематическое,</w:t>
      </w:r>
      <w:r w:rsidR="00B33E0B" w:rsidRPr="004415D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>не реже одного раза в пять лет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  обновление теоретических и практических знаний в связи с изменением требований к уровню квалификации и методов решений профессиональных задач; </w:t>
      </w:r>
    </w:p>
    <w:p w:rsidR="007566BC" w:rsidRPr="007566BC" w:rsidRDefault="00114DF7" w:rsidP="00114DF7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="007566B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7566BC" w:rsidRPr="007566BC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 xml:space="preserve">профессиональное обучение - </w:t>
      </w:r>
      <w:r w:rsidR="007566BC" w:rsidRPr="007566BC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вид образования, который направлен на приобретение </w:t>
      </w:r>
      <w:proofErr w:type="gramStart"/>
      <w:r w:rsidR="007566BC" w:rsidRPr="007566BC">
        <w:rPr>
          <w:rFonts w:ascii="Times New Roman" w:eastAsiaTheme="minorEastAsia" w:hAnsi="Times New Roman"/>
          <w:bCs/>
          <w:sz w:val="24"/>
          <w:szCs w:val="24"/>
          <w:lang w:eastAsia="ru-RU"/>
        </w:rPr>
        <w:t>обучающимися</w:t>
      </w:r>
      <w:proofErr w:type="gramEnd"/>
      <w:r w:rsidR="007566BC" w:rsidRPr="007566BC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114DF7" w:rsidRDefault="00114DF7" w:rsidP="007566BC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4DF7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- </w:t>
      </w:r>
      <w:r w:rsidR="00B33E0B" w:rsidRPr="00114DF7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образовательная организация</w:t>
      </w:r>
      <w:r w:rsidR="00B33E0B" w:rsidRPr="004415D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="00B33E0B" w:rsidRPr="004415D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>некоммерческая организация,</w:t>
      </w:r>
      <w:r w:rsidR="00B33E0B" w:rsidRPr="004415D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>осуществляющая</w:t>
      </w:r>
      <w:r w:rsidR="00B33E0B" w:rsidRPr="004415D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 </w:t>
      </w:r>
    </w:p>
    <w:p w:rsidR="00B33E0B" w:rsidRDefault="00114DF7" w:rsidP="007566BC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4DF7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 xml:space="preserve">- </w:t>
      </w:r>
      <w:r w:rsidR="00B33E0B" w:rsidRPr="00114DF7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дополнительное профессиональное образование (ДПО</w:t>
      </w:r>
      <w:r w:rsidR="007566BC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)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 – вид образования, которое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</w:t>
      </w:r>
      <w:r w:rsidR="007566BC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566BC" w:rsidRPr="004415D8" w:rsidRDefault="007566BC" w:rsidP="007566BC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7566BC" w:rsidRDefault="007566BC" w:rsidP="00B33E0B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566BC">
        <w:rPr>
          <w:rFonts w:ascii="Times New Roman" w:eastAsiaTheme="minorEastAsia" w:hAnsi="Times New Roman"/>
          <w:b/>
          <w:sz w:val="24"/>
          <w:szCs w:val="24"/>
          <w:lang w:eastAsia="ru-RU"/>
        </w:rPr>
        <w:t>3. ЦЕЛИ И ЗАДАЧИ ПРОФЕССИОНАЛЬНОГО ОБУЧЕНИЯ</w:t>
      </w:r>
    </w:p>
    <w:p w:rsidR="007566BC" w:rsidRDefault="007566BC" w:rsidP="00B33E0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3.1. </w:t>
      </w:r>
      <w:r w:rsidR="00B3144A">
        <w:rPr>
          <w:rFonts w:ascii="Times New Roman" w:eastAsiaTheme="minorEastAsia" w:hAnsi="Times New Roman"/>
          <w:sz w:val="24"/>
          <w:szCs w:val="24"/>
          <w:lang w:eastAsia="ru-RU"/>
        </w:rPr>
        <w:t xml:space="preserve">Специалисты </w:t>
      </w:r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>членов Ассоциации обязаны проходить повышение квалификации по направлению подготовки в области строительства не реже одного раза в 5 (пять) лет.</w:t>
      </w: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overflowPunct w:val="0"/>
        <w:autoSpaceDE w:val="0"/>
        <w:autoSpaceDN w:val="0"/>
        <w:adjustRightInd w:val="0"/>
        <w:spacing w:after="0" w:line="284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3.2. Основной задачей профессионального обучения является приобретение обучающимися знаний, умений, навыков и формирование компетенции, необходимых </w:t>
      </w:r>
      <w:proofErr w:type="gramStart"/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>для</w:t>
      </w:r>
      <w:proofErr w:type="gramEnd"/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" w:name="page5"/>
      <w:bookmarkEnd w:id="1"/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>выполнения определенных трудовых, служебных функций (определенных видов трудовой, служебной деятельности, профессий)</w:t>
      </w: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3.3. Профессиональное обучение направлено на приобретение </w:t>
      </w:r>
      <w:proofErr w:type="gramStart"/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>обучающимися</w:t>
      </w:r>
      <w:proofErr w:type="gramEnd"/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конкретной профессии или специальности.</w:t>
      </w: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>3.4.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</w:t>
      </w: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566BC" w:rsidRDefault="00B33E0B" w:rsidP="007566BC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3.5. 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профессиональных стандартов (при наличии) или установленных квалификационных стандартов, если иное не установлено законодательством </w:t>
      </w:r>
      <w:r w:rsidR="007566BC">
        <w:rPr>
          <w:rFonts w:ascii="Times New Roman" w:eastAsiaTheme="minorEastAsia" w:hAnsi="Times New Roman"/>
          <w:sz w:val="24"/>
          <w:szCs w:val="24"/>
          <w:lang w:eastAsia="ru-RU"/>
        </w:rPr>
        <w:t>Российской Федерации</w:t>
      </w:r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566BC" w:rsidRDefault="007566BC" w:rsidP="007566BC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566BC" w:rsidRDefault="00B33E0B" w:rsidP="007566BC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4415D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4.</w:t>
      </w:r>
      <w:r w:rsidR="007566BC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ДЕЯТЕЛЬНОСТЬ АССОЦИАЦИИ ПО ОРГАНИЗАЦИИ ПРОФЕССИОНАЛЬНОГО ОБУЧЕНИЯ И АТТЕСТАЦИИ РАБОТНИКОВ ЧЛЕНОВ САМОРЕГУЛИРУЕМОЙ ОРГАНИЗАЦИИ</w:t>
      </w: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>4.1. Ассоциация, в соответствии с законодательством РФ и Уставом, самостоятельно не ведет образовательную деятельность (не осуществляет профессиональное обучение) работников членов Ассоциации.</w:t>
      </w: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>4.2. Профессиональное обучение осуществляется в образовательных организациях, осуществляющих образовательную деятельность, в том числе в учебных центрах профессиональной квалификации.</w:t>
      </w: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34E63" w:rsidRDefault="00B33E0B" w:rsidP="00534E63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>4.3. Ассоциация вправе оказывать организационно-методическую помощь членам Ассоциации в области организации дополнительного профессионального образования их сотрудников. Для этого Ассоциацией может проводиться мониторинг образовательных организаций с целью определения</w:t>
      </w:r>
      <w:r w:rsidR="00534E63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534E63" w:rsidRDefault="00534E63" w:rsidP="00534E63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образовательных организаций, предоставляющих наиболее качественное образование; </w:t>
      </w:r>
    </w:p>
    <w:p w:rsidR="00534E63" w:rsidRDefault="00534E63" w:rsidP="00534E63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наличия у образовательных организаций необходимых лицензий для ведения образовательной деятельности; </w:t>
      </w:r>
    </w:p>
    <w:p w:rsidR="00B33E0B" w:rsidRPr="004415D8" w:rsidRDefault="00534E63" w:rsidP="00534E63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качества программ ДПО; </w:t>
      </w: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numPr>
          <w:ilvl w:val="0"/>
          <w:numId w:val="6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наличия квалифицированных преподавателей; </w:t>
      </w: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numPr>
          <w:ilvl w:val="0"/>
          <w:numId w:val="6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качество и своевременное обновление учебного материала; </w:t>
      </w: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numPr>
          <w:ilvl w:val="0"/>
          <w:numId w:val="6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наличия необходимой учебной и материальной базы. </w:t>
      </w: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4.4. Ассоциация вправе по решению </w:t>
      </w:r>
      <w:r w:rsidR="00534E63">
        <w:rPr>
          <w:rFonts w:ascii="Times New Roman" w:eastAsiaTheme="minorEastAsia" w:hAnsi="Times New Roman"/>
          <w:sz w:val="24"/>
          <w:szCs w:val="24"/>
          <w:lang w:eastAsia="ru-RU"/>
        </w:rPr>
        <w:t>Правления</w:t>
      </w:r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 Ассоциации создать аттестационную комиссию и (или) центр по оценке квалификации для организации квалификационной аттестации сотрудников членов Ассоциации.</w:t>
      </w: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34E63" w:rsidRDefault="00B33E0B" w:rsidP="00534E63">
      <w:pPr>
        <w:widowControl w:val="0"/>
        <w:overflowPunct w:val="0"/>
        <w:autoSpaceDE w:val="0"/>
        <w:autoSpaceDN w:val="0"/>
        <w:adjustRightInd w:val="0"/>
        <w:spacing w:after="0" w:line="262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>4.5. Ассоциация проверяет наличие соответствующего уровня по профессии, специальности или направлению подготовки в области инженерных изысканий, своевременного повышения квалификации (не реже одного раза в пять лет) в следующих случаях:</w:t>
      </w:r>
    </w:p>
    <w:p w:rsidR="00534E63" w:rsidRDefault="00534E63" w:rsidP="00534E63">
      <w:pPr>
        <w:widowControl w:val="0"/>
        <w:overflowPunct w:val="0"/>
        <w:autoSpaceDE w:val="0"/>
        <w:autoSpaceDN w:val="0"/>
        <w:adjustRightInd w:val="0"/>
        <w:spacing w:after="0" w:line="262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 приеме юридического лица или индивидуального предпринимателя в члены Ассоциации; </w:t>
      </w:r>
    </w:p>
    <w:p w:rsidR="00534E63" w:rsidRDefault="00534E63" w:rsidP="00534E63">
      <w:pPr>
        <w:widowControl w:val="0"/>
        <w:overflowPunct w:val="0"/>
        <w:autoSpaceDE w:val="0"/>
        <w:autoSpaceDN w:val="0"/>
        <w:adjustRightInd w:val="0"/>
        <w:spacing w:after="0" w:line="262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B33E0B" w:rsidRPr="00534E63">
        <w:rPr>
          <w:rFonts w:ascii="Times New Roman" w:eastAsiaTheme="minorEastAsia" w:hAnsi="Times New Roman"/>
          <w:sz w:val="24"/>
          <w:szCs w:val="24"/>
          <w:lang w:eastAsia="ru-RU"/>
        </w:rPr>
        <w:t xml:space="preserve">в рамках плановых проверок членов Ассоциации; </w:t>
      </w:r>
    </w:p>
    <w:p w:rsidR="00534E63" w:rsidRDefault="00534E63" w:rsidP="00534E63">
      <w:pPr>
        <w:widowControl w:val="0"/>
        <w:overflowPunct w:val="0"/>
        <w:autoSpaceDE w:val="0"/>
        <w:autoSpaceDN w:val="0"/>
        <w:adjustRightInd w:val="0"/>
        <w:spacing w:after="0" w:line="262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 заявлении нового специалиста члена Ассоциации для выполнения работ по инженерным изысканиям. </w:t>
      </w:r>
    </w:p>
    <w:p w:rsidR="0046731D" w:rsidRPr="0046731D" w:rsidRDefault="0046731D" w:rsidP="0046731D">
      <w:pPr>
        <w:widowControl w:val="0"/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854AB" w:rsidRDefault="001854AB" w:rsidP="00185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54AB" w:rsidRDefault="001854AB" w:rsidP="001854AB">
      <w:pPr>
        <w:tabs>
          <w:tab w:val="num" w:pos="567"/>
          <w:tab w:val="num" w:pos="1134"/>
          <w:tab w:val="num" w:pos="1353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3580">
        <w:rPr>
          <w:rFonts w:ascii="Times New Roman" w:hAnsi="Times New Roman"/>
          <w:b/>
          <w:sz w:val="24"/>
          <w:szCs w:val="24"/>
        </w:rPr>
        <w:lastRenderedPageBreak/>
        <w:tab/>
      </w:r>
    </w:p>
    <w:p w:rsidR="001854AB" w:rsidRDefault="001854AB" w:rsidP="001854AB">
      <w:pPr>
        <w:tabs>
          <w:tab w:val="num" w:pos="567"/>
          <w:tab w:val="num" w:pos="1134"/>
          <w:tab w:val="num" w:pos="1353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1854AB" w:rsidRDefault="001854AB" w:rsidP="001854AB">
      <w:pPr>
        <w:tabs>
          <w:tab w:val="num" w:pos="567"/>
          <w:tab w:val="num" w:pos="1134"/>
          <w:tab w:val="num" w:pos="1353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54AB" w:rsidRPr="00FB3580" w:rsidRDefault="001854AB" w:rsidP="001854AB">
      <w:pPr>
        <w:tabs>
          <w:tab w:val="num" w:pos="567"/>
          <w:tab w:val="num" w:pos="1134"/>
          <w:tab w:val="num" w:pos="135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5</w:t>
      </w:r>
      <w:r w:rsidRPr="00FB3580">
        <w:rPr>
          <w:rFonts w:ascii="Times New Roman" w:eastAsia="Times New Roman" w:hAnsi="Times New Roman"/>
          <w:sz w:val="24"/>
          <w:szCs w:val="24"/>
          <w:lang w:eastAsia="ru-RU"/>
        </w:rPr>
        <w:t xml:space="preserve">.1. Настоящее Положение вступает в силу в порядке, предусмотренном действующим законодательством Российской Федерации, но не ранее  01.07.2017 года.   </w:t>
      </w:r>
    </w:p>
    <w:p w:rsidR="001854AB" w:rsidRPr="00FB3580" w:rsidRDefault="001854AB" w:rsidP="001854AB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2" w:lineRule="auto"/>
        <w:ind w:left="10" w:firstLine="5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B3580">
        <w:rPr>
          <w:rFonts w:ascii="Times New Roman" w:eastAsia="Times New Roman" w:hAnsi="Times New Roman"/>
          <w:sz w:val="24"/>
          <w:szCs w:val="24"/>
          <w:lang w:eastAsia="ru-RU"/>
        </w:rPr>
        <w:t xml:space="preserve">.2. Решение о внесении изменений и дополнений в настоящее Положение принимается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Правлением Ассоциации</w:t>
      </w:r>
      <w:r w:rsidRPr="00FB3580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же порядке, что и решение об утверждении Положения. Изменения в настоящее Положение могут быть приняты в форме новой редакции Положения либо в виде изменений отдельных его положений. </w:t>
      </w:r>
    </w:p>
    <w:p w:rsidR="001854AB" w:rsidRPr="00FB3580" w:rsidRDefault="001854AB" w:rsidP="001854AB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FB3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Настоящее Положение не должно противоречить законам и иным нормативно-правовым актам Российской Федерации, Уставу саморегулируемой организации. В случае внесения изменений в законодательство Российской Федерации и/или при возникновении несоответствия ему требований настоящего Положения, применяются нормы действующего законодательства Российской Федерации, а также правила, установленные Уставом Ассоциации. </w:t>
      </w:r>
    </w:p>
    <w:p w:rsidR="001854AB" w:rsidRPr="00B84A80" w:rsidRDefault="001854AB" w:rsidP="001854A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E0B" w:rsidRPr="004415D8" w:rsidRDefault="00B33E0B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E0B" w:rsidRPr="004415D8" w:rsidRDefault="00B33E0B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E0B" w:rsidRPr="004415D8" w:rsidRDefault="00B33E0B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E0B" w:rsidRPr="004415D8" w:rsidRDefault="00B33E0B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E0B" w:rsidRPr="004415D8" w:rsidRDefault="00B33E0B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E0B" w:rsidRPr="004415D8" w:rsidRDefault="00B33E0B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E0B" w:rsidRPr="004415D8" w:rsidRDefault="00B33E0B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E0B" w:rsidRPr="004415D8" w:rsidRDefault="00B33E0B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E0B" w:rsidRPr="004415D8" w:rsidRDefault="00B33E0B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E0B" w:rsidRPr="004415D8" w:rsidRDefault="00B33E0B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E0B" w:rsidRPr="004415D8" w:rsidRDefault="00B33E0B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E0B" w:rsidRPr="004415D8" w:rsidRDefault="00B33E0B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E0B" w:rsidRPr="004415D8" w:rsidRDefault="00B33E0B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E0B" w:rsidRPr="004415D8" w:rsidRDefault="00B33E0B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E0B" w:rsidRPr="004415D8" w:rsidRDefault="00B33E0B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B33E0B" w:rsidRPr="004415D8" w:rsidSect="00534E63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72" w:rsidRDefault="00BA1472" w:rsidP="009B7884">
      <w:pPr>
        <w:spacing w:after="0" w:line="240" w:lineRule="auto"/>
      </w:pPr>
      <w:r>
        <w:separator/>
      </w:r>
    </w:p>
  </w:endnote>
  <w:endnote w:type="continuationSeparator" w:id="0">
    <w:p w:rsidR="00BA1472" w:rsidRDefault="00BA1472" w:rsidP="009B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01255"/>
      <w:docPartObj>
        <w:docPartGallery w:val="Page Numbers (Bottom of Page)"/>
        <w:docPartUnique/>
      </w:docPartObj>
    </w:sdtPr>
    <w:sdtEndPr/>
    <w:sdtContent>
      <w:p w:rsidR="009B7884" w:rsidRDefault="008B046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2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884" w:rsidRDefault="009B78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72" w:rsidRDefault="00BA1472" w:rsidP="009B7884">
      <w:pPr>
        <w:spacing w:after="0" w:line="240" w:lineRule="auto"/>
      </w:pPr>
      <w:r>
        <w:separator/>
      </w:r>
    </w:p>
  </w:footnote>
  <w:footnote w:type="continuationSeparator" w:id="0">
    <w:p w:rsidR="00BA1472" w:rsidRDefault="00BA1472" w:rsidP="009B7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952"/>
    <w:multiLevelType w:val="hybridMultilevel"/>
    <w:tmpl w:val="00005F90"/>
    <w:lvl w:ilvl="0" w:tplc="000016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A66F69"/>
    <w:multiLevelType w:val="hybridMultilevel"/>
    <w:tmpl w:val="37F41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87752"/>
    <w:multiLevelType w:val="multilevel"/>
    <w:tmpl w:val="A2DC6F76"/>
    <w:lvl w:ilvl="0">
      <w:numFmt w:val="decimal"/>
      <w:lvlText w:val="%1.0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2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3A"/>
    <w:rsid w:val="0000008E"/>
    <w:rsid w:val="00001D77"/>
    <w:rsid w:val="0000487E"/>
    <w:rsid w:val="00021127"/>
    <w:rsid w:val="00023C13"/>
    <w:rsid w:val="0003053F"/>
    <w:rsid w:val="000305F4"/>
    <w:rsid w:val="000327AC"/>
    <w:rsid w:val="00034A81"/>
    <w:rsid w:val="0003643F"/>
    <w:rsid w:val="0005174E"/>
    <w:rsid w:val="000570EA"/>
    <w:rsid w:val="00063974"/>
    <w:rsid w:val="00063A45"/>
    <w:rsid w:val="00064C65"/>
    <w:rsid w:val="000711C7"/>
    <w:rsid w:val="00077DC2"/>
    <w:rsid w:val="0008632B"/>
    <w:rsid w:val="000910A1"/>
    <w:rsid w:val="000A059C"/>
    <w:rsid w:val="000A123B"/>
    <w:rsid w:val="000D16B9"/>
    <w:rsid w:val="000D4FEF"/>
    <w:rsid w:val="000E0778"/>
    <w:rsid w:val="000E1F9C"/>
    <w:rsid w:val="000F3327"/>
    <w:rsid w:val="000F5480"/>
    <w:rsid w:val="000F6B1F"/>
    <w:rsid w:val="000F7E8A"/>
    <w:rsid w:val="00105EFD"/>
    <w:rsid w:val="00110B87"/>
    <w:rsid w:val="00113498"/>
    <w:rsid w:val="00114DF7"/>
    <w:rsid w:val="001152E3"/>
    <w:rsid w:val="001224AC"/>
    <w:rsid w:val="00123CEF"/>
    <w:rsid w:val="00133828"/>
    <w:rsid w:val="00133BC7"/>
    <w:rsid w:val="00143337"/>
    <w:rsid w:val="00143C5A"/>
    <w:rsid w:val="00153DBC"/>
    <w:rsid w:val="001570DF"/>
    <w:rsid w:val="001763A1"/>
    <w:rsid w:val="00183963"/>
    <w:rsid w:val="00184ACA"/>
    <w:rsid w:val="001854AB"/>
    <w:rsid w:val="0018609D"/>
    <w:rsid w:val="00186C34"/>
    <w:rsid w:val="00186F33"/>
    <w:rsid w:val="00190BFF"/>
    <w:rsid w:val="0019409B"/>
    <w:rsid w:val="001A163F"/>
    <w:rsid w:val="001C3263"/>
    <w:rsid w:val="001D6180"/>
    <w:rsid w:val="001E448E"/>
    <w:rsid w:val="002060D8"/>
    <w:rsid w:val="0021417A"/>
    <w:rsid w:val="00216137"/>
    <w:rsid w:val="0022329C"/>
    <w:rsid w:val="0022360A"/>
    <w:rsid w:val="00230F08"/>
    <w:rsid w:val="00231FA0"/>
    <w:rsid w:val="00234DF9"/>
    <w:rsid w:val="00236D1B"/>
    <w:rsid w:val="002405AA"/>
    <w:rsid w:val="002421A3"/>
    <w:rsid w:val="00245A4F"/>
    <w:rsid w:val="0025123A"/>
    <w:rsid w:val="00253FF1"/>
    <w:rsid w:val="00257FAB"/>
    <w:rsid w:val="0027607E"/>
    <w:rsid w:val="00283122"/>
    <w:rsid w:val="0028561A"/>
    <w:rsid w:val="00286428"/>
    <w:rsid w:val="00286773"/>
    <w:rsid w:val="002924ED"/>
    <w:rsid w:val="00294068"/>
    <w:rsid w:val="00297BC1"/>
    <w:rsid w:val="002A4F52"/>
    <w:rsid w:val="002B5401"/>
    <w:rsid w:val="002C01E8"/>
    <w:rsid w:val="002C7E12"/>
    <w:rsid w:val="002D08BA"/>
    <w:rsid w:val="002D3805"/>
    <w:rsid w:val="002D5651"/>
    <w:rsid w:val="002E1789"/>
    <w:rsid w:val="002E280F"/>
    <w:rsid w:val="002F1A12"/>
    <w:rsid w:val="002F1C34"/>
    <w:rsid w:val="002F52A8"/>
    <w:rsid w:val="003061B2"/>
    <w:rsid w:val="00310C55"/>
    <w:rsid w:val="003126DA"/>
    <w:rsid w:val="00324616"/>
    <w:rsid w:val="003521CA"/>
    <w:rsid w:val="00355E8F"/>
    <w:rsid w:val="0036352E"/>
    <w:rsid w:val="003638D8"/>
    <w:rsid w:val="00365862"/>
    <w:rsid w:val="00372B0D"/>
    <w:rsid w:val="0038014A"/>
    <w:rsid w:val="003A706F"/>
    <w:rsid w:val="003B3A43"/>
    <w:rsid w:val="003C4E17"/>
    <w:rsid w:val="003D1E99"/>
    <w:rsid w:val="003F781D"/>
    <w:rsid w:val="004043B0"/>
    <w:rsid w:val="00412D42"/>
    <w:rsid w:val="00413816"/>
    <w:rsid w:val="00423CF0"/>
    <w:rsid w:val="0042411D"/>
    <w:rsid w:val="00427413"/>
    <w:rsid w:val="00433C16"/>
    <w:rsid w:val="004358C0"/>
    <w:rsid w:val="0043688D"/>
    <w:rsid w:val="004415D8"/>
    <w:rsid w:val="00445885"/>
    <w:rsid w:val="00451258"/>
    <w:rsid w:val="004522D9"/>
    <w:rsid w:val="004553D8"/>
    <w:rsid w:val="00455D3C"/>
    <w:rsid w:val="00466CE8"/>
    <w:rsid w:val="0046731D"/>
    <w:rsid w:val="00473969"/>
    <w:rsid w:val="00483A7F"/>
    <w:rsid w:val="004A7863"/>
    <w:rsid w:val="004B1494"/>
    <w:rsid w:val="004C58DC"/>
    <w:rsid w:val="004C7330"/>
    <w:rsid w:val="004D220C"/>
    <w:rsid w:val="004D2730"/>
    <w:rsid w:val="004D281F"/>
    <w:rsid w:val="004D6E94"/>
    <w:rsid w:val="004D7BE1"/>
    <w:rsid w:val="004E3680"/>
    <w:rsid w:val="004E7FD0"/>
    <w:rsid w:val="004F13A1"/>
    <w:rsid w:val="004F3A78"/>
    <w:rsid w:val="004F4794"/>
    <w:rsid w:val="004F7ADC"/>
    <w:rsid w:val="005012DE"/>
    <w:rsid w:val="005075A9"/>
    <w:rsid w:val="00511B3C"/>
    <w:rsid w:val="00513F04"/>
    <w:rsid w:val="00514E4F"/>
    <w:rsid w:val="005158FB"/>
    <w:rsid w:val="00522569"/>
    <w:rsid w:val="00524705"/>
    <w:rsid w:val="00530F07"/>
    <w:rsid w:val="00534E63"/>
    <w:rsid w:val="005355E1"/>
    <w:rsid w:val="0054194A"/>
    <w:rsid w:val="0054236B"/>
    <w:rsid w:val="00543D79"/>
    <w:rsid w:val="00545321"/>
    <w:rsid w:val="0055123B"/>
    <w:rsid w:val="0055165D"/>
    <w:rsid w:val="00554596"/>
    <w:rsid w:val="0055789E"/>
    <w:rsid w:val="00571A80"/>
    <w:rsid w:val="00571D98"/>
    <w:rsid w:val="00574493"/>
    <w:rsid w:val="00576BC8"/>
    <w:rsid w:val="00580F2F"/>
    <w:rsid w:val="00585787"/>
    <w:rsid w:val="0059006D"/>
    <w:rsid w:val="00590138"/>
    <w:rsid w:val="005D0CC5"/>
    <w:rsid w:val="005D37DC"/>
    <w:rsid w:val="005E2D87"/>
    <w:rsid w:val="005E3C58"/>
    <w:rsid w:val="005F0D51"/>
    <w:rsid w:val="005F4916"/>
    <w:rsid w:val="005F4B06"/>
    <w:rsid w:val="005F6257"/>
    <w:rsid w:val="005F7209"/>
    <w:rsid w:val="006045A7"/>
    <w:rsid w:val="00605762"/>
    <w:rsid w:val="00612C35"/>
    <w:rsid w:val="00614448"/>
    <w:rsid w:val="006200B3"/>
    <w:rsid w:val="00621A6C"/>
    <w:rsid w:val="00623B53"/>
    <w:rsid w:val="006319CB"/>
    <w:rsid w:val="00632319"/>
    <w:rsid w:val="00632370"/>
    <w:rsid w:val="006334CE"/>
    <w:rsid w:val="006623B0"/>
    <w:rsid w:val="00663328"/>
    <w:rsid w:val="00663A7C"/>
    <w:rsid w:val="00670D14"/>
    <w:rsid w:val="00672667"/>
    <w:rsid w:val="00681925"/>
    <w:rsid w:val="0068352A"/>
    <w:rsid w:val="00685756"/>
    <w:rsid w:val="00691FD3"/>
    <w:rsid w:val="006A5E0B"/>
    <w:rsid w:val="006A6684"/>
    <w:rsid w:val="006B0F26"/>
    <w:rsid w:val="006B15D0"/>
    <w:rsid w:val="006B183B"/>
    <w:rsid w:val="006C04BA"/>
    <w:rsid w:val="006C1787"/>
    <w:rsid w:val="006C4224"/>
    <w:rsid w:val="006C6F78"/>
    <w:rsid w:val="006D0AA2"/>
    <w:rsid w:val="006D2127"/>
    <w:rsid w:val="006E25E8"/>
    <w:rsid w:val="006E55F4"/>
    <w:rsid w:val="006F235B"/>
    <w:rsid w:val="006F5E83"/>
    <w:rsid w:val="006F7A96"/>
    <w:rsid w:val="007049CA"/>
    <w:rsid w:val="00711214"/>
    <w:rsid w:val="00717445"/>
    <w:rsid w:val="0072203B"/>
    <w:rsid w:val="00735960"/>
    <w:rsid w:val="00735FC8"/>
    <w:rsid w:val="00740E3E"/>
    <w:rsid w:val="00741446"/>
    <w:rsid w:val="0075171B"/>
    <w:rsid w:val="007566BC"/>
    <w:rsid w:val="007607FB"/>
    <w:rsid w:val="007749BF"/>
    <w:rsid w:val="00775A89"/>
    <w:rsid w:val="00780844"/>
    <w:rsid w:val="00790FC2"/>
    <w:rsid w:val="007A3032"/>
    <w:rsid w:val="007A4704"/>
    <w:rsid w:val="007A5997"/>
    <w:rsid w:val="007A6621"/>
    <w:rsid w:val="007B1608"/>
    <w:rsid w:val="007C1162"/>
    <w:rsid w:val="007C5742"/>
    <w:rsid w:val="007D177D"/>
    <w:rsid w:val="007D7A2D"/>
    <w:rsid w:val="007E2F3E"/>
    <w:rsid w:val="007E74D7"/>
    <w:rsid w:val="007E7DAE"/>
    <w:rsid w:val="007F428E"/>
    <w:rsid w:val="007F55C1"/>
    <w:rsid w:val="007F5657"/>
    <w:rsid w:val="00801A43"/>
    <w:rsid w:val="00811A05"/>
    <w:rsid w:val="0081685B"/>
    <w:rsid w:val="00833C41"/>
    <w:rsid w:val="00834980"/>
    <w:rsid w:val="00834E92"/>
    <w:rsid w:val="008512C6"/>
    <w:rsid w:val="008660B1"/>
    <w:rsid w:val="0086634B"/>
    <w:rsid w:val="008665E2"/>
    <w:rsid w:val="0087242C"/>
    <w:rsid w:val="00884A75"/>
    <w:rsid w:val="008873FF"/>
    <w:rsid w:val="008928C5"/>
    <w:rsid w:val="00897734"/>
    <w:rsid w:val="008A460D"/>
    <w:rsid w:val="008B046E"/>
    <w:rsid w:val="008B0BDF"/>
    <w:rsid w:val="008B1136"/>
    <w:rsid w:val="008B2368"/>
    <w:rsid w:val="008C17FC"/>
    <w:rsid w:val="008C61FF"/>
    <w:rsid w:val="008D56FE"/>
    <w:rsid w:val="008D5A62"/>
    <w:rsid w:val="008F30F2"/>
    <w:rsid w:val="008F7F73"/>
    <w:rsid w:val="00901E3B"/>
    <w:rsid w:val="00903130"/>
    <w:rsid w:val="009043FD"/>
    <w:rsid w:val="00913107"/>
    <w:rsid w:val="00915520"/>
    <w:rsid w:val="00921F22"/>
    <w:rsid w:val="00922633"/>
    <w:rsid w:val="00922680"/>
    <w:rsid w:val="00940D9B"/>
    <w:rsid w:val="0095098E"/>
    <w:rsid w:val="00960303"/>
    <w:rsid w:val="00960905"/>
    <w:rsid w:val="00961456"/>
    <w:rsid w:val="00963310"/>
    <w:rsid w:val="00963B6C"/>
    <w:rsid w:val="00963DCA"/>
    <w:rsid w:val="00970ED5"/>
    <w:rsid w:val="0097196E"/>
    <w:rsid w:val="00981755"/>
    <w:rsid w:val="009A4E0F"/>
    <w:rsid w:val="009B7884"/>
    <w:rsid w:val="009C6E00"/>
    <w:rsid w:val="009D06A6"/>
    <w:rsid w:val="009F79BF"/>
    <w:rsid w:val="00A058E9"/>
    <w:rsid w:val="00A05B4F"/>
    <w:rsid w:val="00A10484"/>
    <w:rsid w:val="00A1119F"/>
    <w:rsid w:val="00A13E4C"/>
    <w:rsid w:val="00A3029F"/>
    <w:rsid w:val="00A314B2"/>
    <w:rsid w:val="00A35BB1"/>
    <w:rsid w:val="00A37CA3"/>
    <w:rsid w:val="00A4031D"/>
    <w:rsid w:val="00A42EFF"/>
    <w:rsid w:val="00A43C7B"/>
    <w:rsid w:val="00A52145"/>
    <w:rsid w:val="00A53D1E"/>
    <w:rsid w:val="00A60E1B"/>
    <w:rsid w:val="00A62BAD"/>
    <w:rsid w:val="00A63B99"/>
    <w:rsid w:val="00A71450"/>
    <w:rsid w:val="00A71A5A"/>
    <w:rsid w:val="00A71CD6"/>
    <w:rsid w:val="00A865D1"/>
    <w:rsid w:val="00A86EE2"/>
    <w:rsid w:val="00A90B01"/>
    <w:rsid w:val="00AA2C06"/>
    <w:rsid w:val="00AA3033"/>
    <w:rsid w:val="00AA4A0D"/>
    <w:rsid w:val="00AA5408"/>
    <w:rsid w:val="00AA563D"/>
    <w:rsid w:val="00AA7F9D"/>
    <w:rsid w:val="00AB664E"/>
    <w:rsid w:val="00AC1C51"/>
    <w:rsid w:val="00AC4BF1"/>
    <w:rsid w:val="00AC5CF6"/>
    <w:rsid w:val="00AE2ACD"/>
    <w:rsid w:val="00AE5650"/>
    <w:rsid w:val="00AF2641"/>
    <w:rsid w:val="00AF6C5A"/>
    <w:rsid w:val="00AF7B69"/>
    <w:rsid w:val="00B00961"/>
    <w:rsid w:val="00B02D8D"/>
    <w:rsid w:val="00B1770A"/>
    <w:rsid w:val="00B25BC5"/>
    <w:rsid w:val="00B3144A"/>
    <w:rsid w:val="00B320DD"/>
    <w:rsid w:val="00B33E0B"/>
    <w:rsid w:val="00B348F1"/>
    <w:rsid w:val="00B4079A"/>
    <w:rsid w:val="00B45F82"/>
    <w:rsid w:val="00B46010"/>
    <w:rsid w:val="00B466D0"/>
    <w:rsid w:val="00B6610A"/>
    <w:rsid w:val="00B707A3"/>
    <w:rsid w:val="00B737B1"/>
    <w:rsid w:val="00B76206"/>
    <w:rsid w:val="00B83E37"/>
    <w:rsid w:val="00B84563"/>
    <w:rsid w:val="00B84A80"/>
    <w:rsid w:val="00B84B9F"/>
    <w:rsid w:val="00B84DFE"/>
    <w:rsid w:val="00B84FD4"/>
    <w:rsid w:val="00B85A17"/>
    <w:rsid w:val="00B86BB0"/>
    <w:rsid w:val="00B94643"/>
    <w:rsid w:val="00BA1472"/>
    <w:rsid w:val="00BA2036"/>
    <w:rsid w:val="00BA2B62"/>
    <w:rsid w:val="00BB040B"/>
    <w:rsid w:val="00BD0684"/>
    <w:rsid w:val="00BD1D6C"/>
    <w:rsid w:val="00BD25D9"/>
    <w:rsid w:val="00BD46FD"/>
    <w:rsid w:val="00BD7BFD"/>
    <w:rsid w:val="00BE0323"/>
    <w:rsid w:val="00BF3376"/>
    <w:rsid w:val="00C02007"/>
    <w:rsid w:val="00C02956"/>
    <w:rsid w:val="00C04B3C"/>
    <w:rsid w:val="00C153EB"/>
    <w:rsid w:val="00C259CE"/>
    <w:rsid w:val="00C3473F"/>
    <w:rsid w:val="00C36951"/>
    <w:rsid w:val="00C37156"/>
    <w:rsid w:val="00C4305A"/>
    <w:rsid w:val="00C65828"/>
    <w:rsid w:val="00C70CD8"/>
    <w:rsid w:val="00C73C0B"/>
    <w:rsid w:val="00C77303"/>
    <w:rsid w:val="00C824D3"/>
    <w:rsid w:val="00C84DC9"/>
    <w:rsid w:val="00CA1E13"/>
    <w:rsid w:val="00CA5127"/>
    <w:rsid w:val="00CA5AE0"/>
    <w:rsid w:val="00CA7A05"/>
    <w:rsid w:val="00CB277B"/>
    <w:rsid w:val="00CB7A6B"/>
    <w:rsid w:val="00CC1524"/>
    <w:rsid w:val="00CC323B"/>
    <w:rsid w:val="00CC6EA0"/>
    <w:rsid w:val="00CD2BDD"/>
    <w:rsid w:val="00CD3DD1"/>
    <w:rsid w:val="00CF2C95"/>
    <w:rsid w:val="00CF46FD"/>
    <w:rsid w:val="00CF5009"/>
    <w:rsid w:val="00CF7EC1"/>
    <w:rsid w:val="00D000B3"/>
    <w:rsid w:val="00D00AB1"/>
    <w:rsid w:val="00D014B2"/>
    <w:rsid w:val="00D01E0D"/>
    <w:rsid w:val="00D03FC6"/>
    <w:rsid w:val="00D132DA"/>
    <w:rsid w:val="00D16E93"/>
    <w:rsid w:val="00D3181E"/>
    <w:rsid w:val="00D4655D"/>
    <w:rsid w:val="00D53CD4"/>
    <w:rsid w:val="00D56FC1"/>
    <w:rsid w:val="00D6534B"/>
    <w:rsid w:val="00D81A5E"/>
    <w:rsid w:val="00D946DB"/>
    <w:rsid w:val="00DA4AD1"/>
    <w:rsid w:val="00DB3C12"/>
    <w:rsid w:val="00DB3D1A"/>
    <w:rsid w:val="00DB7462"/>
    <w:rsid w:val="00DC1908"/>
    <w:rsid w:val="00DD4A1C"/>
    <w:rsid w:val="00DD72F2"/>
    <w:rsid w:val="00DE1733"/>
    <w:rsid w:val="00DE4882"/>
    <w:rsid w:val="00DE53EE"/>
    <w:rsid w:val="00DF1E4C"/>
    <w:rsid w:val="00E07C2E"/>
    <w:rsid w:val="00E11FD1"/>
    <w:rsid w:val="00E141FF"/>
    <w:rsid w:val="00E14A81"/>
    <w:rsid w:val="00E21021"/>
    <w:rsid w:val="00E25230"/>
    <w:rsid w:val="00E30AA5"/>
    <w:rsid w:val="00E331E7"/>
    <w:rsid w:val="00E363A4"/>
    <w:rsid w:val="00E36D76"/>
    <w:rsid w:val="00E4206A"/>
    <w:rsid w:val="00E74EF4"/>
    <w:rsid w:val="00E92D24"/>
    <w:rsid w:val="00E9433C"/>
    <w:rsid w:val="00EB069E"/>
    <w:rsid w:val="00EB0FF8"/>
    <w:rsid w:val="00EB2986"/>
    <w:rsid w:val="00EB329D"/>
    <w:rsid w:val="00EB33CF"/>
    <w:rsid w:val="00EB39A4"/>
    <w:rsid w:val="00EB492E"/>
    <w:rsid w:val="00EE2724"/>
    <w:rsid w:val="00EE6093"/>
    <w:rsid w:val="00EE6A92"/>
    <w:rsid w:val="00EF7447"/>
    <w:rsid w:val="00F054BC"/>
    <w:rsid w:val="00F10D16"/>
    <w:rsid w:val="00F1682D"/>
    <w:rsid w:val="00F25FAA"/>
    <w:rsid w:val="00F40482"/>
    <w:rsid w:val="00F461D0"/>
    <w:rsid w:val="00F5291B"/>
    <w:rsid w:val="00F631D3"/>
    <w:rsid w:val="00F66F68"/>
    <w:rsid w:val="00F71E88"/>
    <w:rsid w:val="00F75002"/>
    <w:rsid w:val="00F8363E"/>
    <w:rsid w:val="00F8562A"/>
    <w:rsid w:val="00F947F4"/>
    <w:rsid w:val="00F94B4D"/>
    <w:rsid w:val="00F97DE5"/>
    <w:rsid w:val="00FA1644"/>
    <w:rsid w:val="00FB481A"/>
    <w:rsid w:val="00FB54A1"/>
    <w:rsid w:val="00FD3B56"/>
    <w:rsid w:val="00FD45DC"/>
    <w:rsid w:val="00FE0587"/>
    <w:rsid w:val="00FE2530"/>
    <w:rsid w:val="00FE7D4B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3A"/>
    <w:rPr>
      <w:rFonts w:ascii="Tahoma" w:eastAsia="Calibri" w:hAnsi="Tahoma" w:cs="Tahoma"/>
      <w:sz w:val="16"/>
      <w:szCs w:val="16"/>
    </w:rPr>
  </w:style>
  <w:style w:type="paragraph" w:customStyle="1" w:styleId="a6">
    <w:name w:val="Стиль"/>
    <w:rsid w:val="004D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5E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88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7884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F94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3A"/>
    <w:rPr>
      <w:rFonts w:ascii="Tahoma" w:eastAsia="Calibri" w:hAnsi="Tahoma" w:cs="Tahoma"/>
      <w:sz w:val="16"/>
      <w:szCs w:val="16"/>
    </w:rPr>
  </w:style>
  <w:style w:type="paragraph" w:customStyle="1" w:styleId="a6">
    <w:name w:val="Стиль"/>
    <w:rsid w:val="004D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5E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88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7884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F94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1143-63DF-4A2D-A61B-8336576E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pulyaevskay.ma</dc:creator>
  <cp:lastModifiedBy>RePack by Diakov</cp:lastModifiedBy>
  <cp:revision>7</cp:revision>
  <cp:lastPrinted>2017-06-13T05:12:00Z</cp:lastPrinted>
  <dcterms:created xsi:type="dcterms:W3CDTF">2017-06-13T05:48:00Z</dcterms:created>
  <dcterms:modified xsi:type="dcterms:W3CDTF">2017-06-14T05:23:00Z</dcterms:modified>
</cp:coreProperties>
</file>