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34D" w:rsidRPr="0075634D" w:rsidRDefault="0075634D" w:rsidP="0075634D">
      <w:pPr>
        <w:jc w:val="center"/>
        <w:rPr>
          <w:b/>
          <w:sz w:val="28"/>
          <w:szCs w:val="28"/>
          <w:lang w:eastAsia="ru-RU"/>
        </w:rPr>
      </w:pPr>
      <w:r w:rsidRPr="0075634D">
        <w:rPr>
          <w:b/>
          <w:sz w:val="28"/>
          <w:szCs w:val="28"/>
          <w:lang w:eastAsia="ru-RU"/>
        </w:rPr>
        <w:t xml:space="preserve">Протокол заседания Правления  </w:t>
      </w:r>
    </w:p>
    <w:p w:rsidR="0075634D" w:rsidRPr="0075634D" w:rsidRDefault="0075634D" w:rsidP="0075634D">
      <w:pPr>
        <w:jc w:val="center"/>
        <w:rPr>
          <w:b/>
          <w:sz w:val="28"/>
          <w:szCs w:val="28"/>
          <w:lang w:eastAsia="ru-RU"/>
        </w:rPr>
      </w:pPr>
      <w:r w:rsidRPr="0075634D">
        <w:rPr>
          <w:b/>
          <w:sz w:val="28"/>
          <w:szCs w:val="28"/>
          <w:lang w:eastAsia="ru-RU"/>
        </w:rPr>
        <w:t>Ассоциации Саморегулируемой организации</w:t>
      </w:r>
    </w:p>
    <w:p w:rsidR="0075634D" w:rsidRPr="0075634D" w:rsidRDefault="0075634D" w:rsidP="0075634D">
      <w:pPr>
        <w:jc w:val="center"/>
        <w:rPr>
          <w:b/>
          <w:sz w:val="28"/>
          <w:szCs w:val="28"/>
          <w:lang w:eastAsia="ru-RU"/>
        </w:rPr>
      </w:pPr>
      <w:r w:rsidRPr="0075634D">
        <w:rPr>
          <w:b/>
          <w:sz w:val="28"/>
          <w:szCs w:val="28"/>
          <w:lang w:eastAsia="ru-RU"/>
        </w:rPr>
        <w:t xml:space="preserve">«Байкальское региональное объединение изыскателей» </w:t>
      </w:r>
    </w:p>
    <w:p w:rsidR="0075634D" w:rsidRPr="0075634D" w:rsidRDefault="00B230DA" w:rsidP="0075634D">
      <w:pPr>
        <w:jc w:val="center"/>
        <w:rPr>
          <w:b/>
          <w:sz w:val="28"/>
          <w:szCs w:val="28"/>
          <w:lang w:eastAsia="ru-RU"/>
        </w:rPr>
      </w:pPr>
      <w:r>
        <w:rPr>
          <w:b/>
          <w:sz w:val="28"/>
          <w:szCs w:val="28"/>
          <w:lang w:eastAsia="ru-RU"/>
        </w:rPr>
        <w:t>от 21</w:t>
      </w:r>
      <w:r w:rsidR="0036283B">
        <w:rPr>
          <w:b/>
          <w:sz w:val="28"/>
          <w:szCs w:val="28"/>
          <w:lang w:eastAsia="ru-RU"/>
        </w:rPr>
        <w:t>.04.2025</w:t>
      </w:r>
      <w:r w:rsidR="0075634D">
        <w:rPr>
          <w:b/>
          <w:sz w:val="28"/>
          <w:szCs w:val="28"/>
          <w:lang w:eastAsia="ru-RU"/>
        </w:rPr>
        <w:t xml:space="preserve"> № 217</w:t>
      </w:r>
    </w:p>
    <w:p w:rsidR="0075634D" w:rsidRPr="0075634D" w:rsidRDefault="0075634D" w:rsidP="0075634D">
      <w:pPr>
        <w:jc w:val="center"/>
        <w:rPr>
          <w:b/>
          <w:sz w:val="28"/>
          <w:szCs w:val="28"/>
          <w:lang w:eastAsia="ru-RU"/>
        </w:rPr>
      </w:pPr>
    </w:p>
    <w:p w:rsidR="0075634D" w:rsidRPr="0075634D" w:rsidRDefault="0075634D" w:rsidP="0075634D">
      <w:pPr>
        <w:tabs>
          <w:tab w:val="left" w:pos="6960"/>
        </w:tabs>
        <w:rPr>
          <w:b/>
          <w:sz w:val="28"/>
          <w:szCs w:val="28"/>
          <w:lang w:eastAsia="ru-RU"/>
        </w:rPr>
      </w:pPr>
      <w:r w:rsidRPr="0075634D">
        <w:rPr>
          <w:b/>
          <w:sz w:val="28"/>
          <w:szCs w:val="28"/>
          <w:lang w:eastAsia="ru-RU"/>
        </w:rPr>
        <w:t xml:space="preserve">г. Иркутск, ул. Карла Либкнехта, 239В, офис 325      </w:t>
      </w:r>
      <w:bookmarkStart w:id="0" w:name="_GoBack"/>
      <w:bookmarkEnd w:id="0"/>
      <w:r w:rsidRPr="0075634D">
        <w:rPr>
          <w:b/>
          <w:sz w:val="28"/>
          <w:szCs w:val="28"/>
          <w:lang w:eastAsia="ru-RU"/>
        </w:rPr>
        <w:t xml:space="preserve">                                                                        </w:t>
      </w:r>
    </w:p>
    <w:p w:rsidR="0075634D" w:rsidRPr="0075634D" w:rsidRDefault="0075634D" w:rsidP="0075634D">
      <w:pPr>
        <w:tabs>
          <w:tab w:val="left" w:pos="6960"/>
        </w:tabs>
        <w:rPr>
          <w:b/>
          <w:sz w:val="28"/>
          <w:szCs w:val="28"/>
          <w:lang w:eastAsia="ru-RU"/>
        </w:rPr>
      </w:pPr>
      <w:r w:rsidRPr="0075634D">
        <w:rPr>
          <w:b/>
          <w:sz w:val="28"/>
          <w:szCs w:val="28"/>
          <w:lang w:eastAsia="ru-RU"/>
        </w:rPr>
        <w:t>Время проведения: 11:00</w:t>
      </w:r>
    </w:p>
    <w:p w:rsidR="0075634D" w:rsidRDefault="0075634D" w:rsidP="0075634D">
      <w:pPr>
        <w:tabs>
          <w:tab w:val="left" w:pos="6960"/>
        </w:tabs>
        <w:jc w:val="both"/>
        <w:rPr>
          <w:b/>
          <w:sz w:val="28"/>
          <w:szCs w:val="28"/>
          <w:lang w:eastAsia="ru-RU"/>
        </w:rPr>
      </w:pPr>
    </w:p>
    <w:p w:rsidR="0075634D" w:rsidRPr="0075634D" w:rsidRDefault="0075634D" w:rsidP="0075634D">
      <w:pPr>
        <w:tabs>
          <w:tab w:val="left" w:pos="6960"/>
        </w:tabs>
        <w:jc w:val="both"/>
        <w:rPr>
          <w:b/>
          <w:sz w:val="28"/>
          <w:szCs w:val="28"/>
          <w:lang w:eastAsia="ru-RU"/>
        </w:rPr>
      </w:pPr>
      <w:r w:rsidRPr="0075634D">
        <w:rPr>
          <w:b/>
          <w:sz w:val="28"/>
          <w:szCs w:val="28"/>
          <w:lang w:eastAsia="ru-RU"/>
        </w:rPr>
        <w:t>Присутствовали:</w:t>
      </w:r>
    </w:p>
    <w:p w:rsidR="0075634D" w:rsidRPr="0075634D" w:rsidRDefault="0075634D" w:rsidP="0075634D">
      <w:pPr>
        <w:tabs>
          <w:tab w:val="left" w:pos="6960"/>
        </w:tabs>
        <w:jc w:val="both"/>
        <w:rPr>
          <w:sz w:val="28"/>
          <w:szCs w:val="28"/>
          <w:lang w:eastAsia="ru-RU"/>
        </w:rPr>
      </w:pPr>
      <w:r w:rsidRPr="0075634D">
        <w:rPr>
          <w:sz w:val="28"/>
          <w:szCs w:val="28"/>
          <w:lang w:eastAsia="ru-RU"/>
        </w:rPr>
        <w:t xml:space="preserve">Члены Правления Ассоциации СРО «БРОИЗ»: </w:t>
      </w:r>
    </w:p>
    <w:tbl>
      <w:tblPr>
        <w:tblW w:w="8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8336"/>
      </w:tblGrid>
      <w:tr w:rsidR="0075634D" w:rsidRPr="0075634D" w:rsidTr="0085451B">
        <w:tc>
          <w:tcPr>
            <w:tcW w:w="608" w:type="dxa"/>
          </w:tcPr>
          <w:p w:rsidR="0075634D" w:rsidRPr="0075634D" w:rsidRDefault="0075634D" w:rsidP="0075634D">
            <w:pPr>
              <w:tabs>
                <w:tab w:val="left" w:pos="6960"/>
              </w:tabs>
              <w:jc w:val="both"/>
              <w:rPr>
                <w:sz w:val="28"/>
                <w:szCs w:val="28"/>
              </w:rPr>
            </w:pPr>
            <w:r w:rsidRPr="0075634D">
              <w:rPr>
                <w:sz w:val="28"/>
                <w:szCs w:val="28"/>
              </w:rPr>
              <w:t>№</w:t>
            </w:r>
          </w:p>
        </w:tc>
        <w:tc>
          <w:tcPr>
            <w:tcW w:w="8336" w:type="dxa"/>
          </w:tcPr>
          <w:p w:rsidR="0075634D" w:rsidRPr="0075634D" w:rsidRDefault="0075634D" w:rsidP="0075634D">
            <w:pPr>
              <w:tabs>
                <w:tab w:val="left" w:pos="6960"/>
              </w:tabs>
              <w:jc w:val="both"/>
              <w:rPr>
                <w:sz w:val="28"/>
                <w:szCs w:val="28"/>
              </w:rPr>
            </w:pPr>
            <w:r w:rsidRPr="0075634D">
              <w:rPr>
                <w:sz w:val="28"/>
                <w:szCs w:val="28"/>
              </w:rPr>
              <w:t>Правление Ассоциации СРО «БРОИЗ»</w:t>
            </w:r>
          </w:p>
        </w:tc>
      </w:tr>
      <w:tr w:rsidR="0075634D" w:rsidRPr="0075634D" w:rsidTr="0085451B">
        <w:tc>
          <w:tcPr>
            <w:tcW w:w="608" w:type="dxa"/>
          </w:tcPr>
          <w:p w:rsidR="0075634D" w:rsidRPr="0075634D" w:rsidRDefault="0075634D" w:rsidP="0075634D">
            <w:pPr>
              <w:tabs>
                <w:tab w:val="left" w:pos="6960"/>
              </w:tabs>
              <w:jc w:val="both"/>
              <w:rPr>
                <w:sz w:val="28"/>
                <w:szCs w:val="28"/>
              </w:rPr>
            </w:pPr>
            <w:r w:rsidRPr="0075634D">
              <w:rPr>
                <w:sz w:val="28"/>
                <w:szCs w:val="28"/>
              </w:rPr>
              <w:t>1.</w:t>
            </w:r>
          </w:p>
        </w:tc>
        <w:tc>
          <w:tcPr>
            <w:tcW w:w="8336" w:type="dxa"/>
          </w:tcPr>
          <w:p w:rsidR="0075634D" w:rsidRPr="0075634D" w:rsidRDefault="0075634D" w:rsidP="0075634D">
            <w:pPr>
              <w:tabs>
                <w:tab w:val="left" w:pos="6960"/>
              </w:tabs>
              <w:jc w:val="both"/>
              <w:rPr>
                <w:sz w:val="28"/>
                <w:szCs w:val="28"/>
              </w:rPr>
            </w:pPr>
            <w:r w:rsidRPr="0075634D">
              <w:rPr>
                <w:sz w:val="28"/>
                <w:szCs w:val="28"/>
              </w:rPr>
              <w:t>Мазуров Сергей Фёдорович</w:t>
            </w:r>
          </w:p>
        </w:tc>
      </w:tr>
      <w:tr w:rsidR="0075634D" w:rsidRPr="0075634D" w:rsidTr="0085451B">
        <w:tc>
          <w:tcPr>
            <w:tcW w:w="608" w:type="dxa"/>
          </w:tcPr>
          <w:p w:rsidR="0075634D" w:rsidRPr="0075634D" w:rsidRDefault="0075634D" w:rsidP="0075634D">
            <w:pPr>
              <w:tabs>
                <w:tab w:val="left" w:pos="6960"/>
              </w:tabs>
              <w:jc w:val="both"/>
              <w:rPr>
                <w:sz w:val="28"/>
                <w:szCs w:val="28"/>
              </w:rPr>
            </w:pPr>
            <w:r w:rsidRPr="0075634D">
              <w:rPr>
                <w:sz w:val="28"/>
                <w:szCs w:val="28"/>
              </w:rPr>
              <w:t>2.</w:t>
            </w:r>
          </w:p>
        </w:tc>
        <w:tc>
          <w:tcPr>
            <w:tcW w:w="8336" w:type="dxa"/>
          </w:tcPr>
          <w:p w:rsidR="0075634D" w:rsidRPr="0075634D" w:rsidRDefault="0075634D" w:rsidP="0075634D">
            <w:pPr>
              <w:tabs>
                <w:tab w:val="left" w:pos="6960"/>
              </w:tabs>
              <w:jc w:val="both"/>
              <w:rPr>
                <w:sz w:val="28"/>
                <w:szCs w:val="28"/>
              </w:rPr>
            </w:pPr>
            <w:r w:rsidRPr="0075634D">
              <w:rPr>
                <w:bCs/>
                <w:sz w:val="28"/>
                <w:szCs w:val="28"/>
              </w:rPr>
              <w:t>Маликов Максим Анатольевич</w:t>
            </w:r>
          </w:p>
        </w:tc>
      </w:tr>
      <w:tr w:rsidR="0075634D" w:rsidRPr="0075634D" w:rsidTr="0085451B">
        <w:tc>
          <w:tcPr>
            <w:tcW w:w="608" w:type="dxa"/>
          </w:tcPr>
          <w:p w:rsidR="0075634D" w:rsidRPr="0075634D" w:rsidRDefault="0075634D" w:rsidP="0075634D">
            <w:pPr>
              <w:tabs>
                <w:tab w:val="left" w:pos="6960"/>
              </w:tabs>
              <w:jc w:val="both"/>
              <w:rPr>
                <w:sz w:val="28"/>
                <w:szCs w:val="28"/>
              </w:rPr>
            </w:pPr>
            <w:r w:rsidRPr="0075634D">
              <w:rPr>
                <w:sz w:val="28"/>
                <w:szCs w:val="28"/>
              </w:rPr>
              <w:t>3.</w:t>
            </w:r>
          </w:p>
        </w:tc>
        <w:tc>
          <w:tcPr>
            <w:tcW w:w="8336" w:type="dxa"/>
          </w:tcPr>
          <w:p w:rsidR="0075634D" w:rsidRPr="0075634D" w:rsidRDefault="0075634D" w:rsidP="0075634D">
            <w:pPr>
              <w:tabs>
                <w:tab w:val="left" w:pos="6960"/>
              </w:tabs>
              <w:jc w:val="both"/>
              <w:rPr>
                <w:sz w:val="28"/>
                <w:szCs w:val="28"/>
              </w:rPr>
            </w:pPr>
            <w:r w:rsidRPr="0075634D">
              <w:rPr>
                <w:bCs/>
                <w:sz w:val="28"/>
                <w:szCs w:val="28"/>
              </w:rPr>
              <w:t>Гурьянов Александр Николаевич </w:t>
            </w:r>
          </w:p>
        </w:tc>
      </w:tr>
      <w:tr w:rsidR="0075634D" w:rsidRPr="0075634D" w:rsidTr="0085451B">
        <w:tc>
          <w:tcPr>
            <w:tcW w:w="608" w:type="dxa"/>
          </w:tcPr>
          <w:p w:rsidR="0075634D" w:rsidRPr="0075634D" w:rsidRDefault="0075634D" w:rsidP="0075634D">
            <w:pPr>
              <w:tabs>
                <w:tab w:val="left" w:pos="6960"/>
              </w:tabs>
              <w:jc w:val="both"/>
              <w:rPr>
                <w:sz w:val="28"/>
                <w:szCs w:val="28"/>
              </w:rPr>
            </w:pPr>
            <w:r w:rsidRPr="0075634D">
              <w:rPr>
                <w:sz w:val="28"/>
                <w:szCs w:val="28"/>
              </w:rPr>
              <w:t>4.</w:t>
            </w:r>
          </w:p>
        </w:tc>
        <w:tc>
          <w:tcPr>
            <w:tcW w:w="8336" w:type="dxa"/>
          </w:tcPr>
          <w:p w:rsidR="0075634D" w:rsidRPr="0075634D" w:rsidRDefault="0075634D" w:rsidP="0075634D">
            <w:pPr>
              <w:tabs>
                <w:tab w:val="left" w:pos="6960"/>
              </w:tabs>
              <w:jc w:val="both"/>
              <w:rPr>
                <w:sz w:val="28"/>
                <w:szCs w:val="28"/>
              </w:rPr>
            </w:pPr>
            <w:r w:rsidRPr="0075634D">
              <w:rPr>
                <w:bCs/>
                <w:sz w:val="28"/>
                <w:szCs w:val="28"/>
              </w:rPr>
              <w:t>Рязанов Анатолий Николаевич</w:t>
            </w:r>
          </w:p>
        </w:tc>
      </w:tr>
      <w:tr w:rsidR="0075634D" w:rsidRPr="0075634D" w:rsidTr="0085451B">
        <w:tc>
          <w:tcPr>
            <w:tcW w:w="608" w:type="dxa"/>
          </w:tcPr>
          <w:p w:rsidR="0075634D" w:rsidRPr="0075634D" w:rsidRDefault="0075634D" w:rsidP="0075634D">
            <w:pPr>
              <w:tabs>
                <w:tab w:val="left" w:pos="6960"/>
              </w:tabs>
              <w:jc w:val="both"/>
              <w:rPr>
                <w:sz w:val="28"/>
                <w:szCs w:val="28"/>
              </w:rPr>
            </w:pPr>
            <w:r w:rsidRPr="0075634D">
              <w:rPr>
                <w:sz w:val="28"/>
                <w:szCs w:val="28"/>
              </w:rPr>
              <w:t>5.</w:t>
            </w:r>
          </w:p>
        </w:tc>
        <w:tc>
          <w:tcPr>
            <w:tcW w:w="8336" w:type="dxa"/>
          </w:tcPr>
          <w:p w:rsidR="0075634D" w:rsidRPr="0075634D" w:rsidRDefault="0075634D" w:rsidP="0075634D">
            <w:pPr>
              <w:tabs>
                <w:tab w:val="left" w:pos="6960"/>
              </w:tabs>
              <w:jc w:val="both"/>
              <w:rPr>
                <w:sz w:val="28"/>
                <w:szCs w:val="28"/>
              </w:rPr>
            </w:pPr>
            <w:r w:rsidRPr="0075634D">
              <w:rPr>
                <w:bCs/>
                <w:sz w:val="28"/>
                <w:szCs w:val="28"/>
              </w:rPr>
              <w:t>Юревичуте Светлана Видутисовна</w:t>
            </w:r>
          </w:p>
        </w:tc>
      </w:tr>
      <w:tr w:rsidR="0075634D" w:rsidRPr="0075634D" w:rsidTr="0085451B">
        <w:tc>
          <w:tcPr>
            <w:tcW w:w="608" w:type="dxa"/>
          </w:tcPr>
          <w:p w:rsidR="0075634D" w:rsidRPr="0075634D" w:rsidRDefault="0075634D" w:rsidP="0075634D">
            <w:pPr>
              <w:tabs>
                <w:tab w:val="left" w:pos="6960"/>
              </w:tabs>
              <w:jc w:val="both"/>
              <w:rPr>
                <w:sz w:val="28"/>
                <w:szCs w:val="28"/>
              </w:rPr>
            </w:pPr>
            <w:r w:rsidRPr="0075634D">
              <w:rPr>
                <w:sz w:val="28"/>
                <w:szCs w:val="28"/>
              </w:rPr>
              <w:t>6.</w:t>
            </w:r>
          </w:p>
        </w:tc>
        <w:tc>
          <w:tcPr>
            <w:tcW w:w="8336" w:type="dxa"/>
          </w:tcPr>
          <w:p w:rsidR="0075634D" w:rsidRPr="0075634D" w:rsidRDefault="0075634D" w:rsidP="0075634D">
            <w:pPr>
              <w:tabs>
                <w:tab w:val="left" w:pos="6960"/>
              </w:tabs>
              <w:jc w:val="both"/>
              <w:rPr>
                <w:bCs/>
                <w:sz w:val="28"/>
                <w:szCs w:val="28"/>
              </w:rPr>
            </w:pPr>
            <w:r w:rsidRPr="0075634D">
              <w:rPr>
                <w:bCs/>
                <w:sz w:val="28"/>
                <w:szCs w:val="28"/>
              </w:rPr>
              <w:t>Черенев Сергей Степанович</w:t>
            </w:r>
          </w:p>
        </w:tc>
      </w:tr>
      <w:tr w:rsidR="0075634D" w:rsidRPr="0075634D" w:rsidTr="0085451B">
        <w:tc>
          <w:tcPr>
            <w:tcW w:w="608" w:type="dxa"/>
          </w:tcPr>
          <w:p w:rsidR="0075634D" w:rsidRPr="0075634D" w:rsidRDefault="0075634D" w:rsidP="0075634D">
            <w:pPr>
              <w:tabs>
                <w:tab w:val="left" w:pos="6960"/>
              </w:tabs>
              <w:jc w:val="both"/>
              <w:rPr>
                <w:sz w:val="28"/>
                <w:szCs w:val="28"/>
              </w:rPr>
            </w:pPr>
            <w:r w:rsidRPr="0075634D">
              <w:rPr>
                <w:sz w:val="28"/>
                <w:szCs w:val="28"/>
              </w:rPr>
              <w:t>7.</w:t>
            </w:r>
          </w:p>
        </w:tc>
        <w:tc>
          <w:tcPr>
            <w:tcW w:w="8336" w:type="dxa"/>
          </w:tcPr>
          <w:p w:rsidR="0075634D" w:rsidRPr="0075634D" w:rsidRDefault="0075634D" w:rsidP="0075634D">
            <w:pPr>
              <w:tabs>
                <w:tab w:val="left" w:pos="6960"/>
              </w:tabs>
              <w:jc w:val="both"/>
              <w:rPr>
                <w:bCs/>
                <w:sz w:val="28"/>
                <w:szCs w:val="28"/>
              </w:rPr>
            </w:pPr>
            <w:r w:rsidRPr="0075634D">
              <w:rPr>
                <w:bCs/>
                <w:sz w:val="28"/>
                <w:szCs w:val="28"/>
              </w:rPr>
              <w:t>Шимараев Никита Михайлович</w:t>
            </w:r>
          </w:p>
        </w:tc>
      </w:tr>
    </w:tbl>
    <w:p w:rsidR="0075634D" w:rsidRPr="0075634D" w:rsidRDefault="0075634D" w:rsidP="0075634D">
      <w:pPr>
        <w:autoSpaceDE w:val="0"/>
        <w:autoSpaceDN w:val="0"/>
        <w:adjustRightInd w:val="0"/>
        <w:jc w:val="both"/>
        <w:rPr>
          <w:b/>
          <w:color w:val="000000"/>
          <w:sz w:val="28"/>
          <w:szCs w:val="28"/>
        </w:rPr>
      </w:pPr>
    </w:p>
    <w:p w:rsidR="0075634D" w:rsidRPr="0075634D" w:rsidRDefault="0075634D" w:rsidP="0075634D">
      <w:pPr>
        <w:autoSpaceDE w:val="0"/>
        <w:autoSpaceDN w:val="0"/>
        <w:adjustRightInd w:val="0"/>
        <w:jc w:val="both"/>
        <w:rPr>
          <w:b/>
          <w:color w:val="000000"/>
          <w:sz w:val="28"/>
          <w:szCs w:val="28"/>
        </w:rPr>
      </w:pPr>
      <w:r w:rsidRPr="0075634D">
        <w:rPr>
          <w:b/>
          <w:color w:val="000000"/>
          <w:sz w:val="28"/>
          <w:szCs w:val="28"/>
        </w:rPr>
        <w:t>Приглашенные:</w:t>
      </w:r>
    </w:p>
    <w:p w:rsidR="0075634D" w:rsidRPr="0075634D" w:rsidRDefault="0075634D" w:rsidP="0075634D">
      <w:pPr>
        <w:autoSpaceDE w:val="0"/>
        <w:autoSpaceDN w:val="0"/>
        <w:adjustRightInd w:val="0"/>
        <w:jc w:val="both"/>
        <w:rPr>
          <w:color w:val="000000"/>
          <w:sz w:val="28"/>
          <w:szCs w:val="28"/>
        </w:rPr>
      </w:pPr>
      <w:r w:rsidRPr="0075634D">
        <w:rPr>
          <w:color w:val="000000"/>
          <w:sz w:val="28"/>
          <w:szCs w:val="28"/>
        </w:rPr>
        <w:t>Загер Вера Александровна- генеральный директор Ассоциации СРО «БРОИЗ»,</w:t>
      </w:r>
    </w:p>
    <w:p w:rsidR="0075634D" w:rsidRPr="0075634D" w:rsidRDefault="0075634D" w:rsidP="0075634D">
      <w:pPr>
        <w:autoSpaceDE w:val="0"/>
        <w:autoSpaceDN w:val="0"/>
        <w:adjustRightInd w:val="0"/>
        <w:jc w:val="both"/>
        <w:rPr>
          <w:color w:val="000000"/>
          <w:sz w:val="28"/>
          <w:szCs w:val="28"/>
        </w:rPr>
      </w:pPr>
      <w:r w:rsidRPr="0075634D">
        <w:rPr>
          <w:color w:val="000000"/>
          <w:sz w:val="28"/>
          <w:szCs w:val="28"/>
        </w:rPr>
        <w:t>Пуляевская Марина Александровна- зам</w:t>
      </w:r>
      <w:r>
        <w:rPr>
          <w:color w:val="000000"/>
          <w:sz w:val="28"/>
          <w:szCs w:val="28"/>
        </w:rPr>
        <w:t>еститель</w:t>
      </w:r>
      <w:r w:rsidRPr="0075634D">
        <w:rPr>
          <w:color w:val="000000"/>
          <w:sz w:val="28"/>
          <w:szCs w:val="28"/>
        </w:rPr>
        <w:t xml:space="preserve"> генерального директора</w:t>
      </w:r>
      <w:r>
        <w:rPr>
          <w:color w:val="000000"/>
          <w:sz w:val="28"/>
          <w:szCs w:val="28"/>
        </w:rPr>
        <w:t xml:space="preserve"> </w:t>
      </w:r>
      <w:r w:rsidRPr="0075634D">
        <w:rPr>
          <w:color w:val="000000"/>
          <w:sz w:val="28"/>
          <w:szCs w:val="28"/>
        </w:rPr>
        <w:t>Ассоциации СРО «БРОИЗ».</w:t>
      </w:r>
    </w:p>
    <w:p w:rsidR="0075634D" w:rsidRPr="0075634D" w:rsidRDefault="0075634D" w:rsidP="0075634D">
      <w:pPr>
        <w:autoSpaceDE w:val="0"/>
        <w:autoSpaceDN w:val="0"/>
        <w:adjustRightInd w:val="0"/>
        <w:jc w:val="both"/>
        <w:rPr>
          <w:color w:val="000000"/>
          <w:sz w:val="28"/>
          <w:szCs w:val="28"/>
        </w:rPr>
      </w:pPr>
    </w:p>
    <w:p w:rsidR="0075634D" w:rsidRPr="0075634D" w:rsidRDefault="0075634D" w:rsidP="0075634D">
      <w:pPr>
        <w:autoSpaceDE w:val="0"/>
        <w:autoSpaceDN w:val="0"/>
        <w:adjustRightInd w:val="0"/>
        <w:jc w:val="both"/>
        <w:rPr>
          <w:sz w:val="28"/>
          <w:szCs w:val="28"/>
        </w:rPr>
      </w:pPr>
      <w:r w:rsidRPr="0075634D">
        <w:rPr>
          <w:color w:val="000000"/>
          <w:sz w:val="28"/>
          <w:szCs w:val="28"/>
        </w:rPr>
        <w:t>Всего членов Правления Ассоциации СРО «БРОИЗ» -7 человек, присутствовало на заседании-7 человек. Кворум имеется, Правление Ассоциации СРО «БРОИЗ» правомочно принимать решения по вопросам, включенным в повестку дня.</w:t>
      </w:r>
      <w:r w:rsidRPr="0075634D">
        <w:rPr>
          <w:sz w:val="28"/>
          <w:szCs w:val="28"/>
        </w:rPr>
        <w:t xml:space="preserve"> </w:t>
      </w:r>
    </w:p>
    <w:p w:rsidR="0075634D" w:rsidRPr="0075634D" w:rsidRDefault="0075634D" w:rsidP="0075634D">
      <w:pPr>
        <w:autoSpaceDE w:val="0"/>
        <w:autoSpaceDN w:val="0"/>
        <w:adjustRightInd w:val="0"/>
        <w:jc w:val="both"/>
        <w:rPr>
          <w:sz w:val="28"/>
          <w:szCs w:val="28"/>
        </w:rPr>
      </w:pPr>
      <w:r w:rsidRPr="0075634D">
        <w:rPr>
          <w:sz w:val="28"/>
          <w:szCs w:val="28"/>
        </w:rPr>
        <w:t xml:space="preserve">Председатель Правления Рязанов А.Н. председательствует на заседании Правления Ассоциации СРО «БРОИЗ». </w:t>
      </w:r>
    </w:p>
    <w:p w:rsidR="0075634D" w:rsidRPr="0075634D" w:rsidRDefault="0075634D" w:rsidP="0075634D">
      <w:pPr>
        <w:autoSpaceDE w:val="0"/>
        <w:autoSpaceDN w:val="0"/>
        <w:adjustRightInd w:val="0"/>
        <w:jc w:val="both"/>
        <w:rPr>
          <w:sz w:val="28"/>
          <w:szCs w:val="28"/>
        </w:rPr>
      </w:pPr>
    </w:p>
    <w:p w:rsidR="0075634D" w:rsidRPr="0075634D" w:rsidRDefault="0075634D" w:rsidP="0075634D">
      <w:pPr>
        <w:autoSpaceDE w:val="0"/>
        <w:autoSpaceDN w:val="0"/>
        <w:adjustRightInd w:val="0"/>
        <w:jc w:val="both"/>
        <w:rPr>
          <w:sz w:val="28"/>
          <w:szCs w:val="28"/>
        </w:rPr>
      </w:pPr>
      <w:r w:rsidRPr="0075634D">
        <w:rPr>
          <w:sz w:val="28"/>
          <w:szCs w:val="28"/>
        </w:rPr>
        <w:t>Председатель Правления предложил возложить обязанности секретаря на Генерального директора Ассоциации СРО «БРОИЗ»- Загер В.А., про</w:t>
      </w:r>
      <w:r>
        <w:rPr>
          <w:sz w:val="28"/>
          <w:szCs w:val="28"/>
        </w:rPr>
        <w:t>ведение подсчёта голосов на заместителя</w:t>
      </w:r>
      <w:r w:rsidRPr="0075634D">
        <w:rPr>
          <w:sz w:val="28"/>
          <w:szCs w:val="28"/>
        </w:rPr>
        <w:t xml:space="preserve"> генерального директора- М.А. Пуляевскую.</w:t>
      </w:r>
    </w:p>
    <w:p w:rsidR="0075634D" w:rsidRPr="0075634D" w:rsidRDefault="0075634D" w:rsidP="0075634D">
      <w:pPr>
        <w:tabs>
          <w:tab w:val="left" w:pos="6960"/>
        </w:tabs>
        <w:jc w:val="both"/>
        <w:rPr>
          <w:b/>
          <w:sz w:val="28"/>
          <w:szCs w:val="28"/>
          <w:lang w:eastAsia="ru-RU"/>
        </w:rPr>
      </w:pPr>
    </w:p>
    <w:p w:rsidR="0075634D" w:rsidRPr="0075634D" w:rsidRDefault="0075634D" w:rsidP="0075634D">
      <w:pPr>
        <w:jc w:val="both"/>
        <w:rPr>
          <w:b/>
          <w:sz w:val="28"/>
          <w:szCs w:val="28"/>
          <w:lang w:eastAsia="ru-RU"/>
        </w:rPr>
      </w:pPr>
      <w:r w:rsidRPr="0075634D">
        <w:rPr>
          <w:b/>
          <w:sz w:val="28"/>
          <w:szCs w:val="28"/>
          <w:lang w:eastAsia="ru-RU"/>
        </w:rPr>
        <w:t>ИТОГИ ГОЛОСОВАНИЯ:</w:t>
      </w:r>
    </w:p>
    <w:p w:rsidR="0075634D" w:rsidRPr="0075634D" w:rsidRDefault="0075634D" w:rsidP="0075634D">
      <w:pPr>
        <w:jc w:val="both"/>
        <w:rPr>
          <w:sz w:val="28"/>
          <w:szCs w:val="28"/>
          <w:lang w:eastAsia="ru-RU"/>
        </w:rPr>
      </w:pPr>
      <w:r w:rsidRPr="0075634D">
        <w:rPr>
          <w:sz w:val="28"/>
          <w:szCs w:val="28"/>
          <w:lang w:eastAsia="ru-RU"/>
        </w:rPr>
        <w:t>ЗА»-7 голосов;</w:t>
      </w:r>
    </w:p>
    <w:p w:rsidR="0075634D" w:rsidRPr="0075634D" w:rsidRDefault="0075634D" w:rsidP="0075634D">
      <w:pPr>
        <w:jc w:val="both"/>
        <w:rPr>
          <w:sz w:val="28"/>
          <w:szCs w:val="28"/>
          <w:lang w:eastAsia="ru-RU"/>
        </w:rPr>
      </w:pPr>
      <w:r w:rsidRPr="0075634D">
        <w:rPr>
          <w:sz w:val="28"/>
          <w:szCs w:val="28"/>
          <w:lang w:eastAsia="ru-RU"/>
        </w:rPr>
        <w:t>«ПРОТИВ»-0 голосов;</w:t>
      </w:r>
    </w:p>
    <w:p w:rsidR="0075634D" w:rsidRPr="0075634D" w:rsidRDefault="0075634D" w:rsidP="0075634D">
      <w:pPr>
        <w:jc w:val="both"/>
        <w:rPr>
          <w:sz w:val="28"/>
          <w:szCs w:val="28"/>
          <w:lang w:eastAsia="ru-RU"/>
        </w:rPr>
      </w:pPr>
      <w:r w:rsidRPr="0075634D">
        <w:rPr>
          <w:sz w:val="28"/>
          <w:szCs w:val="28"/>
          <w:lang w:eastAsia="ru-RU"/>
        </w:rPr>
        <w:t>Решение принято единогласно.</w:t>
      </w:r>
    </w:p>
    <w:p w:rsidR="0075634D" w:rsidRPr="0075634D" w:rsidRDefault="0075634D" w:rsidP="0075634D">
      <w:pPr>
        <w:jc w:val="both"/>
        <w:rPr>
          <w:b/>
          <w:sz w:val="28"/>
          <w:szCs w:val="28"/>
          <w:lang w:eastAsia="ru-RU"/>
        </w:rPr>
      </w:pPr>
    </w:p>
    <w:p w:rsidR="0075634D" w:rsidRPr="0075634D" w:rsidRDefault="0075634D" w:rsidP="0075634D">
      <w:pPr>
        <w:jc w:val="both"/>
        <w:rPr>
          <w:sz w:val="28"/>
          <w:szCs w:val="28"/>
        </w:rPr>
      </w:pPr>
      <w:r w:rsidRPr="0075634D">
        <w:rPr>
          <w:b/>
          <w:sz w:val="28"/>
          <w:szCs w:val="28"/>
          <w:lang w:eastAsia="ru-RU"/>
        </w:rPr>
        <w:t xml:space="preserve">РЕШИЛИ: </w:t>
      </w:r>
      <w:r w:rsidRPr="0075634D">
        <w:rPr>
          <w:sz w:val="28"/>
          <w:szCs w:val="28"/>
          <w:lang w:eastAsia="ru-RU"/>
        </w:rPr>
        <w:t>возложить обязанности секретаря на Генерального директора Ассоциации СРО  «БРОИЗ»- Загер В.А., проведение подсчёта голосов на зам</w:t>
      </w:r>
      <w:r>
        <w:rPr>
          <w:sz w:val="28"/>
          <w:szCs w:val="28"/>
          <w:lang w:eastAsia="ru-RU"/>
        </w:rPr>
        <w:t>естителя</w:t>
      </w:r>
      <w:r w:rsidRPr="0075634D">
        <w:rPr>
          <w:sz w:val="28"/>
          <w:szCs w:val="28"/>
          <w:lang w:eastAsia="ru-RU"/>
        </w:rPr>
        <w:t xml:space="preserve"> генерального директора- М.А. Пуляевскую.</w:t>
      </w:r>
    </w:p>
    <w:p w:rsidR="0075634D" w:rsidRPr="0075634D" w:rsidRDefault="0075634D" w:rsidP="0075634D">
      <w:pPr>
        <w:jc w:val="center"/>
        <w:rPr>
          <w:b/>
          <w:sz w:val="28"/>
          <w:szCs w:val="28"/>
        </w:rPr>
      </w:pPr>
    </w:p>
    <w:p w:rsidR="0075634D" w:rsidRPr="0075634D" w:rsidRDefault="0075634D" w:rsidP="0075634D">
      <w:pPr>
        <w:jc w:val="center"/>
        <w:rPr>
          <w:b/>
          <w:sz w:val="28"/>
          <w:szCs w:val="28"/>
        </w:rPr>
      </w:pPr>
    </w:p>
    <w:p w:rsidR="0075634D" w:rsidRPr="0075634D" w:rsidRDefault="0075634D" w:rsidP="0075634D">
      <w:pPr>
        <w:jc w:val="center"/>
        <w:rPr>
          <w:b/>
          <w:sz w:val="28"/>
          <w:szCs w:val="28"/>
        </w:rPr>
      </w:pPr>
    </w:p>
    <w:p w:rsidR="0075634D" w:rsidRPr="0075634D" w:rsidRDefault="0075634D" w:rsidP="0075634D">
      <w:pPr>
        <w:jc w:val="center"/>
        <w:rPr>
          <w:b/>
          <w:sz w:val="28"/>
          <w:szCs w:val="28"/>
        </w:rPr>
      </w:pPr>
      <w:r w:rsidRPr="0075634D">
        <w:rPr>
          <w:b/>
          <w:sz w:val="28"/>
          <w:szCs w:val="28"/>
        </w:rPr>
        <w:t>Повестка дня:</w:t>
      </w:r>
    </w:p>
    <w:p w:rsidR="0075634D" w:rsidRDefault="0075634D" w:rsidP="005939AB">
      <w:pPr>
        <w:jc w:val="both"/>
        <w:rPr>
          <w:sz w:val="28"/>
          <w:szCs w:val="28"/>
        </w:rPr>
      </w:pPr>
    </w:p>
    <w:p w:rsidR="008B225C" w:rsidRPr="0075634D" w:rsidRDefault="0075634D" w:rsidP="00042A7B">
      <w:pPr>
        <w:spacing w:line="288" w:lineRule="auto"/>
        <w:jc w:val="both"/>
        <w:rPr>
          <w:b/>
          <w:sz w:val="28"/>
          <w:szCs w:val="28"/>
        </w:rPr>
      </w:pPr>
      <w:r>
        <w:rPr>
          <w:b/>
          <w:sz w:val="28"/>
          <w:szCs w:val="28"/>
        </w:rPr>
        <w:t xml:space="preserve">Вопрос </w:t>
      </w:r>
      <w:r w:rsidR="008B225C" w:rsidRPr="0075634D">
        <w:rPr>
          <w:b/>
          <w:sz w:val="28"/>
          <w:szCs w:val="28"/>
        </w:rPr>
        <w:t>1.</w:t>
      </w:r>
      <w:r>
        <w:rPr>
          <w:b/>
          <w:sz w:val="28"/>
          <w:szCs w:val="28"/>
        </w:rPr>
        <w:t xml:space="preserve"> </w:t>
      </w:r>
      <w:r w:rsidRPr="0075634D">
        <w:rPr>
          <w:sz w:val="28"/>
          <w:szCs w:val="28"/>
        </w:rPr>
        <w:t xml:space="preserve">О рассмотрении кандидатуры и назначении на должность </w:t>
      </w:r>
      <w:r w:rsidR="00042A7B">
        <w:rPr>
          <w:sz w:val="28"/>
          <w:szCs w:val="28"/>
        </w:rPr>
        <w:t>Г</w:t>
      </w:r>
      <w:r w:rsidRPr="0075634D">
        <w:rPr>
          <w:sz w:val="28"/>
          <w:szCs w:val="28"/>
        </w:rPr>
        <w:t>енерального директора Ассоциации СРО «БРОИЗ</w:t>
      </w:r>
      <w:r>
        <w:rPr>
          <w:sz w:val="28"/>
          <w:szCs w:val="28"/>
        </w:rPr>
        <w:t>»</w:t>
      </w:r>
      <w:r w:rsidR="00042A7B">
        <w:rPr>
          <w:sz w:val="28"/>
          <w:szCs w:val="28"/>
        </w:rPr>
        <w:t>.</w:t>
      </w:r>
    </w:p>
    <w:p w:rsidR="0075634D" w:rsidRDefault="0075634D" w:rsidP="00042A7B">
      <w:pPr>
        <w:spacing w:line="288" w:lineRule="auto"/>
        <w:jc w:val="center"/>
        <w:rPr>
          <w:b/>
          <w:sz w:val="26"/>
          <w:szCs w:val="26"/>
        </w:rPr>
      </w:pPr>
    </w:p>
    <w:p w:rsidR="0075634D" w:rsidRPr="00042A7B" w:rsidRDefault="0075634D" w:rsidP="00042A7B">
      <w:pPr>
        <w:spacing w:line="288" w:lineRule="auto"/>
        <w:jc w:val="center"/>
        <w:rPr>
          <w:b/>
          <w:sz w:val="28"/>
          <w:szCs w:val="28"/>
        </w:rPr>
      </w:pPr>
      <w:r w:rsidRPr="00042A7B">
        <w:rPr>
          <w:b/>
          <w:sz w:val="28"/>
          <w:szCs w:val="28"/>
        </w:rPr>
        <w:t>Итоги решений по вопросам повестки дня заседания Правления:</w:t>
      </w:r>
    </w:p>
    <w:p w:rsidR="008B225C" w:rsidRPr="0075634D" w:rsidRDefault="008B225C" w:rsidP="00042A7B">
      <w:pPr>
        <w:spacing w:line="288" w:lineRule="auto"/>
        <w:jc w:val="center"/>
        <w:rPr>
          <w:b/>
          <w:sz w:val="28"/>
          <w:szCs w:val="28"/>
        </w:rPr>
      </w:pPr>
    </w:p>
    <w:p w:rsidR="0075634D" w:rsidRDefault="0075634D" w:rsidP="00042A7B">
      <w:pPr>
        <w:spacing w:line="288" w:lineRule="auto"/>
        <w:jc w:val="both"/>
        <w:rPr>
          <w:sz w:val="28"/>
          <w:szCs w:val="28"/>
        </w:rPr>
      </w:pPr>
      <w:r w:rsidRPr="0075634D">
        <w:rPr>
          <w:b/>
          <w:sz w:val="28"/>
          <w:szCs w:val="28"/>
        </w:rPr>
        <w:t xml:space="preserve">Вопрос 1. </w:t>
      </w:r>
      <w:r w:rsidR="00042A7B" w:rsidRPr="0075634D">
        <w:rPr>
          <w:sz w:val="28"/>
          <w:szCs w:val="28"/>
        </w:rPr>
        <w:t>О рассмотрении кандида</w:t>
      </w:r>
      <w:r w:rsidR="00042A7B">
        <w:rPr>
          <w:sz w:val="28"/>
          <w:szCs w:val="28"/>
        </w:rPr>
        <w:t>туры и назначении на должность Г</w:t>
      </w:r>
      <w:r w:rsidR="00042A7B" w:rsidRPr="0075634D">
        <w:rPr>
          <w:sz w:val="28"/>
          <w:szCs w:val="28"/>
        </w:rPr>
        <w:t>енерального директора Ассоциации СРО «БРОИЗ</w:t>
      </w:r>
      <w:r w:rsidR="00042A7B">
        <w:rPr>
          <w:sz w:val="28"/>
          <w:szCs w:val="28"/>
        </w:rPr>
        <w:t>».</w:t>
      </w:r>
    </w:p>
    <w:p w:rsidR="00042A7B" w:rsidRDefault="00042A7B" w:rsidP="00042A7B">
      <w:pPr>
        <w:spacing w:line="288" w:lineRule="auto"/>
        <w:jc w:val="both"/>
        <w:rPr>
          <w:b/>
          <w:sz w:val="28"/>
          <w:szCs w:val="28"/>
        </w:rPr>
      </w:pPr>
    </w:p>
    <w:p w:rsidR="008B225C" w:rsidRPr="0075634D" w:rsidRDefault="008B225C" w:rsidP="00042A7B">
      <w:pPr>
        <w:spacing w:line="288" w:lineRule="auto"/>
        <w:jc w:val="both"/>
        <w:rPr>
          <w:sz w:val="28"/>
          <w:szCs w:val="28"/>
        </w:rPr>
      </w:pPr>
      <w:r w:rsidRPr="0075634D">
        <w:rPr>
          <w:b/>
          <w:sz w:val="28"/>
          <w:szCs w:val="28"/>
        </w:rPr>
        <w:t>СЛУШАЛИ:</w:t>
      </w:r>
      <w:r w:rsidRPr="0075634D">
        <w:rPr>
          <w:sz w:val="28"/>
          <w:szCs w:val="28"/>
        </w:rPr>
        <w:t xml:space="preserve"> Председателя Правления Ассоциации СРО «БРОИЗ» Рязанова Анатолия Николаевича</w:t>
      </w:r>
      <w:r w:rsidR="00042A7B">
        <w:rPr>
          <w:sz w:val="28"/>
          <w:szCs w:val="28"/>
        </w:rPr>
        <w:t>, который</w:t>
      </w:r>
      <w:r w:rsidRPr="0075634D">
        <w:rPr>
          <w:sz w:val="28"/>
          <w:szCs w:val="28"/>
        </w:rPr>
        <w:t xml:space="preserve"> </w:t>
      </w:r>
      <w:r w:rsidR="00042A7B">
        <w:rPr>
          <w:sz w:val="28"/>
          <w:szCs w:val="28"/>
        </w:rPr>
        <w:t>доложил, что</w:t>
      </w:r>
      <w:r w:rsidRPr="0075634D">
        <w:rPr>
          <w:sz w:val="28"/>
          <w:szCs w:val="28"/>
        </w:rPr>
        <w:t xml:space="preserve"> 30 апреля 202</w:t>
      </w:r>
      <w:r w:rsidR="00042A7B">
        <w:rPr>
          <w:sz w:val="28"/>
          <w:szCs w:val="28"/>
        </w:rPr>
        <w:t>5</w:t>
      </w:r>
      <w:r w:rsidRPr="0075634D">
        <w:rPr>
          <w:sz w:val="28"/>
          <w:szCs w:val="28"/>
        </w:rPr>
        <w:t xml:space="preserve"> года заканчивается срок полномочий Генерального директора Ассоциации СРО «БРОИЗ» Загер Веры Александровны. Рязанов А.Н. предложил назначить Загер Веру Александровну на должность Генерального директора Ассоциации СРО «БРОИЗ» на новый срок (3 года).</w:t>
      </w:r>
    </w:p>
    <w:p w:rsidR="00042A7B" w:rsidRDefault="00042A7B" w:rsidP="00042A7B">
      <w:pPr>
        <w:spacing w:line="276" w:lineRule="auto"/>
        <w:jc w:val="both"/>
        <w:rPr>
          <w:b/>
          <w:sz w:val="26"/>
          <w:szCs w:val="26"/>
        </w:rPr>
      </w:pPr>
    </w:p>
    <w:p w:rsidR="00042A7B" w:rsidRPr="0059763F" w:rsidRDefault="00042A7B" w:rsidP="00042A7B">
      <w:pPr>
        <w:spacing w:line="276" w:lineRule="auto"/>
        <w:jc w:val="both"/>
        <w:rPr>
          <w:b/>
          <w:sz w:val="26"/>
          <w:szCs w:val="26"/>
        </w:rPr>
      </w:pPr>
      <w:r w:rsidRPr="0059763F">
        <w:rPr>
          <w:b/>
          <w:sz w:val="26"/>
          <w:szCs w:val="26"/>
        </w:rPr>
        <w:t>ИТОГИ ГОЛОСОВАНИЯ:</w:t>
      </w:r>
    </w:p>
    <w:p w:rsidR="00042A7B" w:rsidRPr="0059763F" w:rsidRDefault="00042A7B" w:rsidP="00042A7B">
      <w:pPr>
        <w:jc w:val="both"/>
        <w:rPr>
          <w:sz w:val="26"/>
          <w:szCs w:val="26"/>
        </w:rPr>
      </w:pPr>
      <w:r>
        <w:rPr>
          <w:sz w:val="26"/>
          <w:szCs w:val="26"/>
        </w:rPr>
        <w:t>«ЗА»-7</w:t>
      </w:r>
      <w:r w:rsidRPr="0059763F">
        <w:rPr>
          <w:sz w:val="26"/>
          <w:szCs w:val="26"/>
        </w:rPr>
        <w:t xml:space="preserve"> голосов;</w:t>
      </w:r>
    </w:p>
    <w:p w:rsidR="00042A7B" w:rsidRPr="0059763F" w:rsidRDefault="00042A7B" w:rsidP="00042A7B">
      <w:pPr>
        <w:jc w:val="both"/>
        <w:rPr>
          <w:sz w:val="26"/>
          <w:szCs w:val="26"/>
        </w:rPr>
      </w:pPr>
      <w:r w:rsidRPr="0059763F">
        <w:rPr>
          <w:sz w:val="26"/>
          <w:szCs w:val="26"/>
        </w:rPr>
        <w:t>«ПРОТИВ»-0 голосов;</w:t>
      </w:r>
    </w:p>
    <w:p w:rsidR="00042A7B" w:rsidRPr="00042A7B" w:rsidRDefault="00042A7B" w:rsidP="00042A7B">
      <w:pPr>
        <w:jc w:val="both"/>
        <w:rPr>
          <w:b/>
          <w:sz w:val="26"/>
          <w:szCs w:val="26"/>
        </w:rPr>
      </w:pPr>
      <w:r w:rsidRPr="00042A7B">
        <w:rPr>
          <w:b/>
          <w:sz w:val="26"/>
          <w:szCs w:val="26"/>
        </w:rPr>
        <w:t>Решение принято единогласно.</w:t>
      </w:r>
    </w:p>
    <w:p w:rsidR="00042A7B" w:rsidRDefault="00042A7B" w:rsidP="00042A7B">
      <w:pPr>
        <w:autoSpaceDE w:val="0"/>
        <w:autoSpaceDN w:val="0"/>
        <w:adjustRightInd w:val="0"/>
        <w:spacing w:line="288" w:lineRule="auto"/>
        <w:jc w:val="both"/>
        <w:rPr>
          <w:b/>
          <w:color w:val="000000"/>
          <w:sz w:val="28"/>
          <w:szCs w:val="28"/>
        </w:rPr>
      </w:pPr>
    </w:p>
    <w:p w:rsidR="00F66B44" w:rsidRPr="0075634D" w:rsidRDefault="008B225C" w:rsidP="00042A7B">
      <w:pPr>
        <w:autoSpaceDE w:val="0"/>
        <w:autoSpaceDN w:val="0"/>
        <w:adjustRightInd w:val="0"/>
        <w:spacing w:line="288" w:lineRule="auto"/>
        <w:jc w:val="both"/>
        <w:rPr>
          <w:color w:val="000000"/>
          <w:sz w:val="28"/>
          <w:szCs w:val="28"/>
        </w:rPr>
      </w:pPr>
      <w:r w:rsidRPr="0075634D">
        <w:rPr>
          <w:b/>
          <w:color w:val="000000"/>
          <w:sz w:val="28"/>
          <w:szCs w:val="28"/>
        </w:rPr>
        <w:t>РЕШИЛИ:</w:t>
      </w:r>
      <w:r w:rsidR="00042A7B">
        <w:rPr>
          <w:color w:val="000000"/>
          <w:sz w:val="28"/>
          <w:szCs w:val="28"/>
        </w:rPr>
        <w:t xml:space="preserve"> н</w:t>
      </w:r>
      <w:r w:rsidRPr="0075634D">
        <w:rPr>
          <w:color w:val="000000"/>
          <w:sz w:val="28"/>
          <w:szCs w:val="28"/>
        </w:rPr>
        <w:t>азначить</w:t>
      </w:r>
      <w:r w:rsidR="00042A7B" w:rsidRPr="00042A7B">
        <w:t xml:space="preserve"> </w:t>
      </w:r>
      <w:r w:rsidR="00042A7B">
        <w:rPr>
          <w:color w:val="000000"/>
          <w:sz w:val="28"/>
          <w:szCs w:val="28"/>
        </w:rPr>
        <w:t xml:space="preserve">Загер Веру Александровну </w:t>
      </w:r>
      <w:r w:rsidR="005A12F4" w:rsidRPr="005A12F4">
        <w:rPr>
          <w:color w:val="000000"/>
          <w:sz w:val="28"/>
          <w:szCs w:val="28"/>
        </w:rPr>
        <w:t>06.04.1984</w:t>
      </w:r>
      <w:r w:rsidR="005A12F4">
        <w:rPr>
          <w:color w:val="000000"/>
          <w:sz w:val="28"/>
          <w:szCs w:val="28"/>
        </w:rPr>
        <w:t xml:space="preserve"> г.р. (</w:t>
      </w:r>
      <w:r w:rsidR="005A12F4" w:rsidRPr="005A12F4">
        <w:rPr>
          <w:color w:val="000000"/>
          <w:sz w:val="28"/>
          <w:szCs w:val="28"/>
        </w:rPr>
        <w:t>паспорт</w:t>
      </w:r>
      <w:r w:rsidR="005A12F4">
        <w:rPr>
          <w:color w:val="000000"/>
          <w:sz w:val="28"/>
          <w:szCs w:val="28"/>
        </w:rPr>
        <w:t xml:space="preserve"> гр. </w:t>
      </w:r>
      <w:r w:rsidR="00EF6021">
        <w:rPr>
          <w:color w:val="000000"/>
          <w:sz w:val="28"/>
          <w:szCs w:val="28"/>
        </w:rPr>
        <w:t>России</w:t>
      </w:r>
      <w:r w:rsidR="005A12F4">
        <w:rPr>
          <w:color w:val="000000"/>
          <w:sz w:val="28"/>
          <w:szCs w:val="28"/>
        </w:rPr>
        <w:t>:</w:t>
      </w:r>
      <w:r w:rsidR="005A12F4" w:rsidRPr="005A12F4">
        <w:rPr>
          <w:color w:val="000000"/>
          <w:sz w:val="28"/>
          <w:szCs w:val="28"/>
        </w:rPr>
        <w:t xml:space="preserve"> 2506 839108 выдан</w:t>
      </w:r>
      <w:r w:rsidR="008D215E">
        <w:rPr>
          <w:color w:val="000000"/>
          <w:sz w:val="28"/>
          <w:szCs w:val="28"/>
        </w:rPr>
        <w:t xml:space="preserve"> 05.05.2007</w:t>
      </w:r>
      <w:r w:rsidR="005A12F4" w:rsidRPr="005A12F4">
        <w:rPr>
          <w:color w:val="000000"/>
          <w:sz w:val="28"/>
          <w:szCs w:val="28"/>
        </w:rPr>
        <w:t xml:space="preserve"> Отделом УФМС России по</w:t>
      </w:r>
      <w:r w:rsidR="008D215E">
        <w:rPr>
          <w:color w:val="000000"/>
          <w:sz w:val="28"/>
          <w:szCs w:val="28"/>
        </w:rPr>
        <w:t xml:space="preserve"> Иркутской области</w:t>
      </w:r>
      <w:r w:rsidR="005A12F4" w:rsidRPr="005A12F4">
        <w:rPr>
          <w:color w:val="000000"/>
          <w:sz w:val="28"/>
          <w:szCs w:val="28"/>
        </w:rPr>
        <w:t xml:space="preserve"> в Свердловском р-не гор. Иркутска</w:t>
      </w:r>
      <w:r w:rsidR="005A12F4">
        <w:rPr>
          <w:color w:val="000000"/>
          <w:sz w:val="28"/>
          <w:szCs w:val="28"/>
        </w:rPr>
        <w:t>)</w:t>
      </w:r>
      <w:r w:rsidRPr="0075634D">
        <w:rPr>
          <w:color w:val="000000"/>
          <w:sz w:val="28"/>
          <w:szCs w:val="28"/>
        </w:rPr>
        <w:t xml:space="preserve"> на должность Генерального директора Ассоциации СРО «БРОИЗ»</w:t>
      </w:r>
      <w:r w:rsidR="00042A7B" w:rsidRPr="00042A7B">
        <w:t xml:space="preserve"> </w:t>
      </w:r>
      <w:r w:rsidR="00042A7B" w:rsidRPr="00042A7B">
        <w:rPr>
          <w:color w:val="000000"/>
          <w:sz w:val="28"/>
          <w:szCs w:val="28"/>
        </w:rPr>
        <w:t>с 30 апреля 2025 года</w:t>
      </w:r>
      <w:r w:rsidRPr="0075634D">
        <w:rPr>
          <w:color w:val="000000"/>
          <w:sz w:val="28"/>
          <w:szCs w:val="28"/>
        </w:rPr>
        <w:t xml:space="preserve"> сроком на 3 </w:t>
      </w:r>
      <w:r w:rsidR="00042A7B">
        <w:rPr>
          <w:color w:val="000000"/>
          <w:sz w:val="28"/>
          <w:szCs w:val="28"/>
        </w:rPr>
        <w:t xml:space="preserve">(три) </w:t>
      </w:r>
      <w:r w:rsidRPr="0075634D">
        <w:rPr>
          <w:color w:val="000000"/>
          <w:sz w:val="28"/>
          <w:szCs w:val="28"/>
        </w:rPr>
        <w:t>года</w:t>
      </w:r>
      <w:r w:rsidR="00042A7B">
        <w:rPr>
          <w:color w:val="000000"/>
          <w:sz w:val="28"/>
          <w:szCs w:val="28"/>
        </w:rPr>
        <w:t>.</w:t>
      </w:r>
      <w:r w:rsidRPr="0075634D">
        <w:rPr>
          <w:color w:val="000000"/>
          <w:sz w:val="28"/>
          <w:szCs w:val="28"/>
        </w:rPr>
        <w:t xml:space="preserve"> </w:t>
      </w:r>
    </w:p>
    <w:p w:rsidR="004663DC" w:rsidRPr="005939AB" w:rsidRDefault="004663DC" w:rsidP="00042A7B">
      <w:pPr>
        <w:spacing w:line="288" w:lineRule="auto"/>
        <w:ind w:firstLine="426"/>
        <w:jc w:val="both"/>
        <w:rPr>
          <w:sz w:val="24"/>
          <w:szCs w:val="24"/>
        </w:rPr>
      </w:pPr>
    </w:p>
    <w:p w:rsidR="00042A7B" w:rsidRDefault="00042A7B" w:rsidP="00042A7B">
      <w:pPr>
        <w:spacing w:line="288" w:lineRule="auto"/>
        <w:jc w:val="center"/>
        <w:rPr>
          <w:b/>
          <w:sz w:val="28"/>
          <w:szCs w:val="28"/>
          <w:lang w:eastAsia="ru-RU"/>
        </w:rPr>
      </w:pPr>
    </w:p>
    <w:p w:rsidR="00042A7B" w:rsidRDefault="00042A7B" w:rsidP="00042A7B">
      <w:pPr>
        <w:spacing w:line="288" w:lineRule="auto"/>
        <w:jc w:val="center"/>
        <w:rPr>
          <w:b/>
          <w:sz w:val="28"/>
          <w:szCs w:val="28"/>
          <w:lang w:eastAsia="ru-RU"/>
        </w:rPr>
      </w:pPr>
    </w:p>
    <w:p w:rsidR="00C71FE8" w:rsidRPr="00042A7B" w:rsidRDefault="00C71FE8" w:rsidP="00042A7B">
      <w:pPr>
        <w:spacing w:line="288" w:lineRule="auto"/>
        <w:jc w:val="center"/>
        <w:rPr>
          <w:sz w:val="28"/>
          <w:szCs w:val="28"/>
          <w:lang w:eastAsia="ru-RU"/>
        </w:rPr>
      </w:pPr>
      <w:r w:rsidRPr="00042A7B">
        <w:rPr>
          <w:sz w:val="28"/>
          <w:szCs w:val="28"/>
          <w:lang w:eastAsia="ru-RU"/>
        </w:rPr>
        <w:t>Председатель заседания ____________________Рязанов А.Н.</w:t>
      </w:r>
    </w:p>
    <w:p w:rsidR="00F677E6" w:rsidRPr="00042A7B" w:rsidRDefault="00C71FE8" w:rsidP="00042A7B">
      <w:pPr>
        <w:spacing w:line="288" w:lineRule="auto"/>
        <w:jc w:val="center"/>
        <w:rPr>
          <w:sz w:val="28"/>
          <w:szCs w:val="28"/>
          <w:lang w:eastAsia="ru-RU"/>
        </w:rPr>
      </w:pPr>
      <w:r w:rsidRPr="00042A7B">
        <w:rPr>
          <w:sz w:val="28"/>
          <w:szCs w:val="28"/>
          <w:lang w:eastAsia="ru-RU"/>
        </w:rPr>
        <w:t>Секретарь заседания  _______________________Загер В.</w:t>
      </w:r>
      <w:r w:rsidR="00CB228F" w:rsidRPr="00042A7B">
        <w:rPr>
          <w:sz w:val="28"/>
          <w:szCs w:val="28"/>
          <w:lang w:eastAsia="ru-RU"/>
        </w:rPr>
        <w:t>А.</w:t>
      </w:r>
    </w:p>
    <w:sectPr w:rsidR="00F677E6" w:rsidRPr="00042A7B" w:rsidSect="00B52191">
      <w:headerReference w:type="default" r:id="rId8"/>
      <w:footerReference w:type="default" r:id="rId9"/>
      <w:pgSz w:w="11906" w:h="16838"/>
      <w:pgMar w:top="851"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C02" w:rsidRDefault="00781C02" w:rsidP="00781C02">
      <w:r>
        <w:separator/>
      </w:r>
    </w:p>
  </w:endnote>
  <w:endnote w:type="continuationSeparator" w:id="0">
    <w:p w:rsidR="00781C02" w:rsidRDefault="00781C02" w:rsidP="00781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5471421"/>
      <w:docPartObj>
        <w:docPartGallery w:val="Page Numbers (Bottom of Page)"/>
        <w:docPartUnique/>
      </w:docPartObj>
    </w:sdtPr>
    <w:sdtEndPr/>
    <w:sdtContent>
      <w:p w:rsidR="00781C02" w:rsidRDefault="00781C02">
        <w:pPr>
          <w:pStyle w:val="ab"/>
          <w:jc w:val="right"/>
        </w:pPr>
        <w:r>
          <w:fldChar w:fldCharType="begin"/>
        </w:r>
        <w:r>
          <w:instrText>PAGE   \* MERGEFORMAT</w:instrText>
        </w:r>
        <w:r>
          <w:fldChar w:fldCharType="separate"/>
        </w:r>
        <w:r w:rsidR="0036283B">
          <w:rPr>
            <w:noProof/>
          </w:rPr>
          <w:t>1</w:t>
        </w:r>
        <w:r>
          <w:fldChar w:fldCharType="end"/>
        </w:r>
      </w:p>
    </w:sdtContent>
  </w:sdt>
  <w:p w:rsidR="00781C02" w:rsidRDefault="00781C0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C02" w:rsidRDefault="00781C02" w:rsidP="00781C02">
      <w:r>
        <w:separator/>
      </w:r>
    </w:p>
  </w:footnote>
  <w:footnote w:type="continuationSeparator" w:id="0">
    <w:p w:rsidR="00781C02" w:rsidRDefault="00781C02" w:rsidP="00781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C02" w:rsidRDefault="00781C02">
    <w:pPr>
      <w:pStyle w:val="a9"/>
      <w:jc w:val="right"/>
    </w:pPr>
  </w:p>
  <w:p w:rsidR="00781C02" w:rsidRDefault="00781C0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8379E"/>
    <w:multiLevelType w:val="hybridMultilevel"/>
    <w:tmpl w:val="455E9378"/>
    <w:lvl w:ilvl="0" w:tplc="D4F8A55C">
      <w:start w:val="1"/>
      <w:numFmt w:val="decimal"/>
      <w:lvlText w:val="%1."/>
      <w:lvlJc w:val="left"/>
      <w:pPr>
        <w:ind w:left="1211"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767075AC"/>
    <w:multiLevelType w:val="hybridMultilevel"/>
    <w:tmpl w:val="9FA4C966"/>
    <w:lvl w:ilvl="0" w:tplc="01986C00">
      <w:start w:val="1"/>
      <w:numFmt w:val="decimal"/>
      <w:lvlText w:val="%1."/>
      <w:lvlJc w:val="left"/>
      <w:pPr>
        <w:ind w:left="720" w:hanging="360"/>
      </w:pPr>
      <w:rPr>
        <w:b/>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16"/>
    <w:rsid w:val="00016F35"/>
    <w:rsid w:val="00042A7B"/>
    <w:rsid w:val="000721CD"/>
    <w:rsid w:val="000A4705"/>
    <w:rsid w:val="000B310D"/>
    <w:rsid w:val="000D0380"/>
    <w:rsid w:val="000D426E"/>
    <w:rsid w:val="000E11B1"/>
    <w:rsid w:val="00112C54"/>
    <w:rsid w:val="00134E0A"/>
    <w:rsid w:val="00134E22"/>
    <w:rsid w:val="001A46A0"/>
    <w:rsid w:val="001D7E32"/>
    <w:rsid w:val="001E2325"/>
    <w:rsid w:val="001E3D18"/>
    <w:rsid w:val="002214B9"/>
    <w:rsid w:val="002771CC"/>
    <w:rsid w:val="00297755"/>
    <w:rsid w:val="002C669A"/>
    <w:rsid w:val="0030132A"/>
    <w:rsid w:val="00342F94"/>
    <w:rsid w:val="0036283B"/>
    <w:rsid w:val="00366234"/>
    <w:rsid w:val="003842B6"/>
    <w:rsid w:val="003D3554"/>
    <w:rsid w:val="003E3105"/>
    <w:rsid w:val="004663DC"/>
    <w:rsid w:val="0052500C"/>
    <w:rsid w:val="00533F81"/>
    <w:rsid w:val="00534A18"/>
    <w:rsid w:val="00554494"/>
    <w:rsid w:val="005939AB"/>
    <w:rsid w:val="005A12F4"/>
    <w:rsid w:val="005C07E5"/>
    <w:rsid w:val="0062018B"/>
    <w:rsid w:val="006736D0"/>
    <w:rsid w:val="00680875"/>
    <w:rsid w:val="00680982"/>
    <w:rsid w:val="0071482E"/>
    <w:rsid w:val="0075634D"/>
    <w:rsid w:val="00763275"/>
    <w:rsid w:val="00781C02"/>
    <w:rsid w:val="007857C6"/>
    <w:rsid w:val="00787A5B"/>
    <w:rsid w:val="007930EF"/>
    <w:rsid w:val="007B0DE3"/>
    <w:rsid w:val="007C541F"/>
    <w:rsid w:val="008069BA"/>
    <w:rsid w:val="008337C1"/>
    <w:rsid w:val="0086288C"/>
    <w:rsid w:val="00880C67"/>
    <w:rsid w:val="008B225C"/>
    <w:rsid w:val="008C1473"/>
    <w:rsid w:val="008D215E"/>
    <w:rsid w:val="009267F9"/>
    <w:rsid w:val="009B2063"/>
    <w:rsid w:val="009C4646"/>
    <w:rsid w:val="009E28AE"/>
    <w:rsid w:val="00A05A7E"/>
    <w:rsid w:val="00AB3AB7"/>
    <w:rsid w:val="00AC74A8"/>
    <w:rsid w:val="00B230DA"/>
    <w:rsid w:val="00B23C6A"/>
    <w:rsid w:val="00B52191"/>
    <w:rsid w:val="00B61AEF"/>
    <w:rsid w:val="00B64619"/>
    <w:rsid w:val="00B65B67"/>
    <w:rsid w:val="00BC6919"/>
    <w:rsid w:val="00C43E04"/>
    <w:rsid w:val="00C71FE8"/>
    <w:rsid w:val="00C93B57"/>
    <w:rsid w:val="00CB228F"/>
    <w:rsid w:val="00CC28DF"/>
    <w:rsid w:val="00CE77C6"/>
    <w:rsid w:val="00D35C33"/>
    <w:rsid w:val="00D67603"/>
    <w:rsid w:val="00D70C93"/>
    <w:rsid w:val="00D72844"/>
    <w:rsid w:val="00D93926"/>
    <w:rsid w:val="00DA673C"/>
    <w:rsid w:val="00E30575"/>
    <w:rsid w:val="00E5192D"/>
    <w:rsid w:val="00E55358"/>
    <w:rsid w:val="00E74202"/>
    <w:rsid w:val="00E745AD"/>
    <w:rsid w:val="00EF6021"/>
    <w:rsid w:val="00F019EF"/>
    <w:rsid w:val="00F311B1"/>
    <w:rsid w:val="00F66B44"/>
    <w:rsid w:val="00F677E6"/>
    <w:rsid w:val="00FA1716"/>
    <w:rsid w:val="00FB5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F14EB"/>
  <w15:docId w15:val="{517966D2-3BE6-44CA-A262-3748C1996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1716"/>
    <w:pPr>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2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72844"/>
    <w:pPr>
      <w:ind w:left="720"/>
      <w:contextualSpacing/>
    </w:pPr>
  </w:style>
  <w:style w:type="paragraph" w:styleId="a5">
    <w:name w:val="Plain Text"/>
    <w:basedOn w:val="a"/>
    <w:link w:val="a6"/>
    <w:rsid w:val="003842B6"/>
    <w:rPr>
      <w:rFonts w:ascii="Courier New" w:hAnsi="Courier New" w:cs="Courier New"/>
      <w:lang w:eastAsia="ru-RU"/>
    </w:rPr>
  </w:style>
  <w:style w:type="character" w:customStyle="1" w:styleId="a6">
    <w:name w:val="Текст Знак"/>
    <w:basedOn w:val="a0"/>
    <w:link w:val="a5"/>
    <w:rsid w:val="003842B6"/>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5C07E5"/>
    <w:rPr>
      <w:rFonts w:ascii="Tahoma" w:hAnsi="Tahoma" w:cs="Tahoma"/>
      <w:sz w:val="16"/>
      <w:szCs w:val="16"/>
    </w:rPr>
  </w:style>
  <w:style w:type="character" w:customStyle="1" w:styleId="a8">
    <w:name w:val="Текст выноски Знак"/>
    <w:basedOn w:val="a0"/>
    <w:link w:val="a7"/>
    <w:uiPriority w:val="99"/>
    <w:semiHidden/>
    <w:rsid w:val="005C07E5"/>
    <w:rPr>
      <w:rFonts w:ascii="Tahoma" w:eastAsia="Times New Roman" w:hAnsi="Tahoma" w:cs="Tahoma"/>
      <w:sz w:val="16"/>
      <w:szCs w:val="16"/>
      <w:lang w:eastAsia="ar-SA"/>
    </w:rPr>
  </w:style>
  <w:style w:type="paragraph" w:customStyle="1" w:styleId="ConsPlusNormal">
    <w:name w:val="ConsPlusNormal"/>
    <w:rsid w:val="006736D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
    <w:name w:val="Body Text 2"/>
    <w:basedOn w:val="a"/>
    <w:link w:val="20"/>
    <w:unhideWhenUsed/>
    <w:rsid w:val="008B225C"/>
    <w:pPr>
      <w:jc w:val="both"/>
    </w:pPr>
    <w:rPr>
      <w:sz w:val="24"/>
      <w:lang w:eastAsia="ru-RU"/>
    </w:rPr>
  </w:style>
  <w:style w:type="character" w:customStyle="1" w:styleId="20">
    <w:name w:val="Основной текст 2 Знак"/>
    <w:basedOn w:val="a0"/>
    <w:link w:val="2"/>
    <w:rsid w:val="008B225C"/>
    <w:rPr>
      <w:rFonts w:ascii="Times New Roman" w:eastAsia="Times New Roman" w:hAnsi="Times New Roman" w:cs="Times New Roman"/>
      <w:sz w:val="24"/>
      <w:szCs w:val="20"/>
      <w:lang w:eastAsia="ru-RU"/>
    </w:rPr>
  </w:style>
  <w:style w:type="paragraph" w:styleId="a9">
    <w:name w:val="header"/>
    <w:basedOn w:val="a"/>
    <w:link w:val="aa"/>
    <w:uiPriority w:val="99"/>
    <w:unhideWhenUsed/>
    <w:rsid w:val="00781C02"/>
    <w:pPr>
      <w:tabs>
        <w:tab w:val="center" w:pos="4677"/>
        <w:tab w:val="right" w:pos="9355"/>
      </w:tabs>
    </w:pPr>
  </w:style>
  <w:style w:type="character" w:customStyle="1" w:styleId="aa">
    <w:name w:val="Верхний колонтитул Знак"/>
    <w:basedOn w:val="a0"/>
    <w:link w:val="a9"/>
    <w:uiPriority w:val="99"/>
    <w:rsid w:val="00781C02"/>
    <w:rPr>
      <w:rFonts w:ascii="Times New Roman" w:eastAsia="Times New Roman" w:hAnsi="Times New Roman" w:cs="Times New Roman"/>
      <w:sz w:val="20"/>
      <w:szCs w:val="20"/>
      <w:lang w:eastAsia="ar-SA"/>
    </w:rPr>
  </w:style>
  <w:style w:type="paragraph" w:styleId="ab">
    <w:name w:val="footer"/>
    <w:basedOn w:val="a"/>
    <w:link w:val="ac"/>
    <w:uiPriority w:val="99"/>
    <w:unhideWhenUsed/>
    <w:rsid w:val="00781C02"/>
    <w:pPr>
      <w:tabs>
        <w:tab w:val="center" w:pos="4677"/>
        <w:tab w:val="right" w:pos="9355"/>
      </w:tabs>
    </w:pPr>
  </w:style>
  <w:style w:type="character" w:customStyle="1" w:styleId="ac">
    <w:name w:val="Нижний колонтитул Знак"/>
    <w:basedOn w:val="a0"/>
    <w:link w:val="ab"/>
    <w:uiPriority w:val="99"/>
    <w:rsid w:val="00781C02"/>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149368">
      <w:bodyDiv w:val="1"/>
      <w:marLeft w:val="0"/>
      <w:marRight w:val="0"/>
      <w:marTop w:val="0"/>
      <w:marBottom w:val="0"/>
      <w:divBdr>
        <w:top w:val="none" w:sz="0" w:space="0" w:color="auto"/>
        <w:left w:val="none" w:sz="0" w:space="0" w:color="auto"/>
        <w:bottom w:val="none" w:sz="0" w:space="0" w:color="auto"/>
        <w:right w:val="none" w:sz="0" w:space="0" w:color="auto"/>
      </w:divBdr>
    </w:div>
    <w:div w:id="483620370">
      <w:bodyDiv w:val="1"/>
      <w:marLeft w:val="0"/>
      <w:marRight w:val="0"/>
      <w:marTop w:val="0"/>
      <w:marBottom w:val="0"/>
      <w:divBdr>
        <w:top w:val="none" w:sz="0" w:space="0" w:color="auto"/>
        <w:left w:val="none" w:sz="0" w:space="0" w:color="auto"/>
        <w:bottom w:val="none" w:sz="0" w:space="0" w:color="auto"/>
        <w:right w:val="none" w:sz="0" w:space="0" w:color="auto"/>
      </w:divBdr>
    </w:div>
    <w:div w:id="1209533725">
      <w:bodyDiv w:val="1"/>
      <w:marLeft w:val="0"/>
      <w:marRight w:val="0"/>
      <w:marTop w:val="0"/>
      <w:marBottom w:val="0"/>
      <w:divBdr>
        <w:top w:val="none" w:sz="0" w:space="0" w:color="auto"/>
        <w:left w:val="none" w:sz="0" w:space="0" w:color="auto"/>
        <w:bottom w:val="none" w:sz="0" w:space="0" w:color="auto"/>
        <w:right w:val="none" w:sz="0" w:space="0" w:color="auto"/>
      </w:divBdr>
    </w:div>
    <w:div w:id="1720129341">
      <w:bodyDiv w:val="1"/>
      <w:marLeft w:val="0"/>
      <w:marRight w:val="0"/>
      <w:marTop w:val="0"/>
      <w:marBottom w:val="0"/>
      <w:divBdr>
        <w:top w:val="none" w:sz="0" w:space="0" w:color="auto"/>
        <w:left w:val="none" w:sz="0" w:space="0" w:color="auto"/>
        <w:bottom w:val="none" w:sz="0" w:space="0" w:color="auto"/>
        <w:right w:val="none" w:sz="0" w:space="0" w:color="auto"/>
      </w:divBdr>
    </w:div>
    <w:div w:id="1728916875">
      <w:bodyDiv w:val="1"/>
      <w:marLeft w:val="0"/>
      <w:marRight w:val="0"/>
      <w:marTop w:val="0"/>
      <w:marBottom w:val="0"/>
      <w:divBdr>
        <w:top w:val="none" w:sz="0" w:space="0" w:color="auto"/>
        <w:left w:val="none" w:sz="0" w:space="0" w:color="auto"/>
        <w:bottom w:val="none" w:sz="0" w:space="0" w:color="auto"/>
        <w:right w:val="none" w:sz="0" w:space="0" w:color="auto"/>
      </w:divBdr>
    </w:div>
    <w:div w:id="1794713314">
      <w:bodyDiv w:val="1"/>
      <w:marLeft w:val="0"/>
      <w:marRight w:val="0"/>
      <w:marTop w:val="0"/>
      <w:marBottom w:val="0"/>
      <w:divBdr>
        <w:top w:val="none" w:sz="0" w:space="0" w:color="auto"/>
        <w:left w:val="none" w:sz="0" w:space="0" w:color="auto"/>
        <w:bottom w:val="none" w:sz="0" w:space="0" w:color="auto"/>
        <w:right w:val="none" w:sz="0" w:space="0" w:color="auto"/>
      </w:divBdr>
    </w:div>
    <w:div w:id="193030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C0C06-7D04-4B12-AB2B-B0119FE35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411</Words>
  <Characters>2344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БРП</cp:lastModifiedBy>
  <cp:revision>8</cp:revision>
  <cp:lastPrinted>2025-04-22T04:55:00Z</cp:lastPrinted>
  <dcterms:created xsi:type="dcterms:W3CDTF">2025-04-15T01:27:00Z</dcterms:created>
  <dcterms:modified xsi:type="dcterms:W3CDTF">2025-04-22T04:55:00Z</dcterms:modified>
</cp:coreProperties>
</file>