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1B1" w:rsidRPr="00ED425C" w:rsidRDefault="00B64619" w:rsidP="00B64619">
      <w:pPr>
        <w:jc w:val="center"/>
        <w:rPr>
          <w:b/>
          <w:sz w:val="26"/>
          <w:szCs w:val="26"/>
          <w:lang w:eastAsia="ru-RU"/>
        </w:rPr>
      </w:pPr>
      <w:r w:rsidRPr="00ED425C">
        <w:rPr>
          <w:b/>
          <w:sz w:val="26"/>
          <w:szCs w:val="26"/>
          <w:lang w:eastAsia="ru-RU"/>
        </w:rPr>
        <w:t xml:space="preserve">Протокол заседания Правления  </w:t>
      </w:r>
    </w:p>
    <w:p w:rsidR="00B64619" w:rsidRPr="00ED425C" w:rsidRDefault="00B64619" w:rsidP="00B64619">
      <w:pPr>
        <w:jc w:val="center"/>
        <w:rPr>
          <w:b/>
          <w:sz w:val="26"/>
          <w:szCs w:val="26"/>
          <w:lang w:eastAsia="ru-RU"/>
        </w:rPr>
      </w:pPr>
      <w:r w:rsidRPr="00ED425C">
        <w:rPr>
          <w:b/>
          <w:sz w:val="26"/>
          <w:szCs w:val="26"/>
          <w:lang w:eastAsia="ru-RU"/>
        </w:rPr>
        <w:t>Ассоциации Саморегулируемой организации</w:t>
      </w:r>
    </w:p>
    <w:p w:rsidR="00F311B1" w:rsidRPr="00ED425C" w:rsidRDefault="00B64619" w:rsidP="00F311B1">
      <w:pPr>
        <w:jc w:val="center"/>
        <w:rPr>
          <w:b/>
          <w:sz w:val="26"/>
          <w:szCs w:val="26"/>
          <w:lang w:eastAsia="ru-RU"/>
        </w:rPr>
      </w:pPr>
      <w:r w:rsidRPr="00ED425C">
        <w:rPr>
          <w:b/>
          <w:sz w:val="26"/>
          <w:szCs w:val="26"/>
          <w:lang w:eastAsia="ru-RU"/>
        </w:rPr>
        <w:t>«Байкальское региональное объединение изыскателей»</w:t>
      </w:r>
      <w:r w:rsidR="00F311B1" w:rsidRPr="00ED425C">
        <w:rPr>
          <w:b/>
          <w:sz w:val="26"/>
          <w:szCs w:val="26"/>
          <w:lang w:eastAsia="ru-RU"/>
        </w:rPr>
        <w:t xml:space="preserve"> </w:t>
      </w:r>
    </w:p>
    <w:p w:rsidR="00B64619" w:rsidRPr="00ED425C" w:rsidRDefault="004F696F" w:rsidP="00B64619">
      <w:pPr>
        <w:jc w:val="center"/>
        <w:rPr>
          <w:b/>
          <w:sz w:val="26"/>
          <w:szCs w:val="26"/>
          <w:lang w:eastAsia="ru-RU"/>
        </w:rPr>
      </w:pPr>
      <w:r w:rsidRPr="00ED425C">
        <w:rPr>
          <w:b/>
          <w:sz w:val="26"/>
          <w:szCs w:val="26"/>
          <w:lang w:eastAsia="ru-RU"/>
        </w:rPr>
        <w:t xml:space="preserve">от </w:t>
      </w:r>
      <w:r w:rsidR="00061096">
        <w:rPr>
          <w:b/>
          <w:sz w:val="26"/>
          <w:szCs w:val="26"/>
          <w:lang w:eastAsia="ru-RU"/>
        </w:rPr>
        <w:t>2</w:t>
      </w:r>
      <w:r w:rsidR="007472FA">
        <w:rPr>
          <w:b/>
          <w:sz w:val="26"/>
          <w:szCs w:val="26"/>
          <w:lang w:eastAsia="ru-RU"/>
        </w:rPr>
        <w:t>9</w:t>
      </w:r>
      <w:r w:rsidR="00061096">
        <w:rPr>
          <w:b/>
          <w:sz w:val="26"/>
          <w:szCs w:val="26"/>
          <w:lang w:eastAsia="ru-RU"/>
        </w:rPr>
        <w:t>.</w:t>
      </w:r>
      <w:r w:rsidR="007472FA">
        <w:rPr>
          <w:b/>
          <w:sz w:val="26"/>
          <w:szCs w:val="26"/>
          <w:lang w:eastAsia="ru-RU"/>
        </w:rPr>
        <w:t>01</w:t>
      </w:r>
      <w:r w:rsidR="000E11B1" w:rsidRPr="00ED425C">
        <w:rPr>
          <w:b/>
          <w:sz w:val="26"/>
          <w:szCs w:val="26"/>
          <w:lang w:eastAsia="ru-RU"/>
        </w:rPr>
        <w:t>.202</w:t>
      </w:r>
      <w:r w:rsidR="007472FA">
        <w:rPr>
          <w:b/>
          <w:sz w:val="26"/>
          <w:szCs w:val="26"/>
          <w:lang w:eastAsia="ru-RU"/>
        </w:rPr>
        <w:t>6</w:t>
      </w:r>
      <w:r w:rsidR="00ED425C" w:rsidRPr="00ED425C">
        <w:rPr>
          <w:b/>
          <w:sz w:val="26"/>
          <w:szCs w:val="26"/>
          <w:lang w:eastAsia="ru-RU"/>
        </w:rPr>
        <w:t xml:space="preserve"> </w:t>
      </w:r>
      <w:r w:rsidR="00ED425C">
        <w:rPr>
          <w:b/>
          <w:sz w:val="26"/>
          <w:szCs w:val="26"/>
          <w:lang w:eastAsia="ru-RU"/>
        </w:rPr>
        <w:t>г. №</w:t>
      </w:r>
      <w:r w:rsidR="00061096">
        <w:rPr>
          <w:b/>
          <w:sz w:val="26"/>
          <w:szCs w:val="26"/>
          <w:lang w:eastAsia="ru-RU"/>
        </w:rPr>
        <w:t>2</w:t>
      </w:r>
      <w:r w:rsidR="007472FA">
        <w:rPr>
          <w:b/>
          <w:sz w:val="26"/>
          <w:szCs w:val="26"/>
          <w:lang w:eastAsia="ru-RU"/>
        </w:rPr>
        <w:t>4</w:t>
      </w:r>
      <w:r w:rsidR="00061096">
        <w:rPr>
          <w:b/>
          <w:sz w:val="26"/>
          <w:szCs w:val="26"/>
          <w:lang w:eastAsia="ru-RU"/>
        </w:rPr>
        <w:t>1</w:t>
      </w:r>
    </w:p>
    <w:p w:rsidR="002E199E" w:rsidRPr="00ED425C" w:rsidRDefault="002E199E" w:rsidP="00B64619">
      <w:pPr>
        <w:jc w:val="center"/>
        <w:rPr>
          <w:b/>
          <w:sz w:val="26"/>
          <w:szCs w:val="26"/>
          <w:lang w:eastAsia="ru-RU"/>
        </w:rPr>
      </w:pPr>
    </w:p>
    <w:p w:rsidR="00B64619" w:rsidRPr="00ED425C" w:rsidRDefault="00B64619" w:rsidP="00B64619">
      <w:pPr>
        <w:tabs>
          <w:tab w:val="left" w:pos="6960"/>
        </w:tabs>
        <w:rPr>
          <w:b/>
          <w:sz w:val="26"/>
          <w:szCs w:val="26"/>
          <w:lang w:eastAsia="ru-RU"/>
        </w:rPr>
      </w:pPr>
      <w:r w:rsidRPr="00ED425C">
        <w:rPr>
          <w:b/>
          <w:sz w:val="26"/>
          <w:szCs w:val="26"/>
          <w:lang w:eastAsia="ru-RU"/>
        </w:rPr>
        <w:t>г.</w:t>
      </w:r>
      <w:r w:rsidR="00F311B1" w:rsidRPr="00ED425C">
        <w:rPr>
          <w:b/>
          <w:sz w:val="26"/>
          <w:szCs w:val="26"/>
          <w:lang w:eastAsia="ru-RU"/>
        </w:rPr>
        <w:t xml:space="preserve"> </w:t>
      </w:r>
      <w:r w:rsidRPr="00ED425C">
        <w:rPr>
          <w:b/>
          <w:sz w:val="26"/>
          <w:szCs w:val="26"/>
          <w:lang w:eastAsia="ru-RU"/>
        </w:rPr>
        <w:t>Иркутск, ул.</w:t>
      </w:r>
      <w:r w:rsidR="00F311B1" w:rsidRPr="00ED425C">
        <w:rPr>
          <w:b/>
          <w:sz w:val="26"/>
          <w:szCs w:val="26"/>
          <w:lang w:eastAsia="ru-RU"/>
        </w:rPr>
        <w:t xml:space="preserve"> </w:t>
      </w:r>
      <w:r w:rsidR="00680982" w:rsidRPr="00ED425C">
        <w:rPr>
          <w:b/>
          <w:sz w:val="26"/>
          <w:szCs w:val="26"/>
          <w:lang w:eastAsia="ru-RU"/>
        </w:rPr>
        <w:t>Карла Либкнехта, 239В</w:t>
      </w:r>
      <w:r w:rsidRPr="00ED425C">
        <w:rPr>
          <w:b/>
          <w:sz w:val="26"/>
          <w:szCs w:val="26"/>
          <w:lang w:eastAsia="ru-RU"/>
        </w:rPr>
        <w:t xml:space="preserve">, офис 318                                                                              </w:t>
      </w:r>
    </w:p>
    <w:p w:rsidR="00B64619" w:rsidRPr="004663DC" w:rsidRDefault="007472FA" w:rsidP="00B64619">
      <w:pPr>
        <w:tabs>
          <w:tab w:val="left" w:pos="6960"/>
        </w:tabs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>Время проведения: 14</w:t>
      </w:r>
      <w:r w:rsidR="00F140B0">
        <w:rPr>
          <w:b/>
          <w:sz w:val="26"/>
          <w:szCs w:val="26"/>
          <w:lang w:eastAsia="ru-RU"/>
        </w:rPr>
        <w:t>:</w:t>
      </w:r>
      <w:r w:rsidR="00B64619" w:rsidRPr="004663DC">
        <w:rPr>
          <w:b/>
          <w:sz w:val="26"/>
          <w:szCs w:val="26"/>
          <w:lang w:eastAsia="ru-RU"/>
        </w:rPr>
        <w:t>00</w:t>
      </w:r>
      <w:r w:rsidR="00B64619" w:rsidRPr="004663DC">
        <w:rPr>
          <w:b/>
          <w:sz w:val="26"/>
          <w:szCs w:val="26"/>
          <w:lang w:eastAsia="ru-RU"/>
        </w:rPr>
        <w:tab/>
      </w:r>
    </w:p>
    <w:p w:rsidR="007A5DA4" w:rsidRDefault="007A5DA4" w:rsidP="00B64619">
      <w:pPr>
        <w:tabs>
          <w:tab w:val="left" w:pos="6960"/>
        </w:tabs>
        <w:jc w:val="both"/>
        <w:rPr>
          <w:b/>
          <w:sz w:val="26"/>
          <w:szCs w:val="26"/>
          <w:lang w:eastAsia="ru-RU"/>
        </w:rPr>
      </w:pPr>
    </w:p>
    <w:p w:rsidR="00706C25" w:rsidRDefault="00706C25" w:rsidP="00706C25">
      <w:pPr>
        <w:tabs>
          <w:tab w:val="left" w:pos="6960"/>
        </w:tabs>
        <w:jc w:val="both"/>
        <w:rPr>
          <w:b/>
          <w:sz w:val="26"/>
          <w:szCs w:val="26"/>
        </w:rPr>
      </w:pPr>
      <w:r w:rsidRPr="004663DC">
        <w:rPr>
          <w:b/>
          <w:sz w:val="26"/>
          <w:szCs w:val="26"/>
        </w:rPr>
        <w:t>Присутствовали:</w:t>
      </w:r>
    </w:p>
    <w:p w:rsidR="00706C25" w:rsidRPr="007A5DA4" w:rsidRDefault="00706C25" w:rsidP="00706C25">
      <w:pPr>
        <w:tabs>
          <w:tab w:val="left" w:pos="6960"/>
        </w:tabs>
        <w:jc w:val="both"/>
        <w:rPr>
          <w:sz w:val="26"/>
          <w:szCs w:val="26"/>
        </w:rPr>
      </w:pPr>
      <w:r w:rsidRPr="007A5DA4">
        <w:rPr>
          <w:sz w:val="26"/>
          <w:szCs w:val="26"/>
        </w:rPr>
        <w:t xml:space="preserve">Члены Правления Ассоциации СРО «БРОИЗ»: </w:t>
      </w:r>
    </w:p>
    <w:tbl>
      <w:tblPr>
        <w:tblW w:w="8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"/>
        <w:gridCol w:w="8336"/>
      </w:tblGrid>
      <w:tr w:rsidR="00706C25" w:rsidRPr="00E40C2B" w:rsidTr="00DF2DB1">
        <w:tc>
          <w:tcPr>
            <w:tcW w:w="608" w:type="dxa"/>
          </w:tcPr>
          <w:p w:rsidR="00706C25" w:rsidRPr="00E40C2B" w:rsidRDefault="00706C25" w:rsidP="00DF2DB1">
            <w:pPr>
              <w:tabs>
                <w:tab w:val="left" w:pos="6960"/>
              </w:tabs>
              <w:jc w:val="both"/>
              <w:rPr>
                <w:sz w:val="26"/>
                <w:szCs w:val="26"/>
              </w:rPr>
            </w:pPr>
            <w:r w:rsidRPr="00E40C2B">
              <w:rPr>
                <w:sz w:val="26"/>
                <w:szCs w:val="26"/>
              </w:rPr>
              <w:t>№</w:t>
            </w:r>
          </w:p>
        </w:tc>
        <w:tc>
          <w:tcPr>
            <w:tcW w:w="8336" w:type="dxa"/>
          </w:tcPr>
          <w:p w:rsidR="00706C25" w:rsidRPr="00E40C2B" w:rsidRDefault="00706C25" w:rsidP="00DF2DB1">
            <w:pPr>
              <w:tabs>
                <w:tab w:val="left" w:pos="6960"/>
              </w:tabs>
              <w:jc w:val="both"/>
              <w:rPr>
                <w:sz w:val="26"/>
                <w:szCs w:val="26"/>
              </w:rPr>
            </w:pPr>
            <w:r w:rsidRPr="00E40C2B">
              <w:rPr>
                <w:sz w:val="26"/>
                <w:szCs w:val="26"/>
              </w:rPr>
              <w:t>Правление Ассоциации СРО «БРОИЗ»</w:t>
            </w:r>
          </w:p>
        </w:tc>
      </w:tr>
      <w:tr w:rsidR="00706C25" w:rsidRPr="00E40C2B" w:rsidTr="00DF2DB1">
        <w:tc>
          <w:tcPr>
            <w:tcW w:w="608" w:type="dxa"/>
          </w:tcPr>
          <w:p w:rsidR="00706C25" w:rsidRPr="00E40C2B" w:rsidRDefault="00706C25" w:rsidP="00DF2DB1">
            <w:pPr>
              <w:tabs>
                <w:tab w:val="left" w:pos="6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E40C2B">
              <w:rPr>
                <w:sz w:val="26"/>
                <w:szCs w:val="26"/>
              </w:rPr>
              <w:t>.</w:t>
            </w:r>
          </w:p>
        </w:tc>
        <w:tc>
          <w:tcPr>
            <w:tcW w:w="8336" w:type="dxa"/>
          </w:tcPr>
          <w:p w:rsidR="00706C25" w:rsidRPr="00E40C2B" w:rsidRDefault="00706C25" w:rsidP="00DF2DB1">
            <w:pPr>
              <w:tabs>
                <w:tab w:val="left" w:pos="6960"/>
              </w:tabs>
              <w:jc w:val="both"/>
              <w:rPr>
                <w:b/>
                <w:sz w:val="26"/>
                <w:szCs w:val="26"/>
              </w:rPr>
            </w:pPr>
            <w:r w:rsidRPr="00E40C2B">
              <w:rPr>
                <w:rStyle w:val="a9"/>
                <w:b w:val="0"/>
                <w:sz w:val="26"/>
                <w:szCs w:val="26"/>
              </w:rPr>
              <w:t>Маликов Максим Анатольевич</w:t>
            </w:r>
          </w:p>
        </w:tc>
      </w:tr>
      <w:tr w:rsidR="00706C25" w:rsidRPr="00E40C2B" w:rsidTr="00DF2DB1">
        <w:tc>
          <w:tcPr>
            <w:tcW w:w="608" w:type="dxa"/>
          </w:tcPr>
          <w:p w:rsidR="00706C25" w:rsidRPr="007626FA" w:rsidRDefault="00706C25" w:rsidP="00DF2DB1">
            <w:pPr>
              <w:tabs>
                <w:tab w:val="left" w:pos="6960"/>
              </w:tabs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2.</w:t>
            </w:r>
          </w:p>
        </w:tc>
        <w:tc>
          <w:tcPr>
            <w:tcW w:w="8336" w:type="dxa"/>
          </w:tcPr>
          <w:p w:rsidR="00706C25" w:rsidRPr="007626FA" w:rsidRDefault="00706C25" w:rsidP="00DF2DB1">
            <w:pPr>
              <w:tabs>
                <w:tab w:val="left" w:pos="6960"/>
              </w:tabs>
              <w:jc w:val="both"/>
              <w:rPr>
                <w:rStyle w:val="a9"/>
                <w:b w:val="0"/>
                <w:sz w:val="26"/>
                <w:szCs w:val="26"/>
              </w:rPr>
            </w:pPr>
            <w:r>
              <w:rPr>
                <w:rStyle w:val="a9"/>
                <w:b w:val="0"/>
                <w:sz w:val="26"/>
                <w:szCs w:val="26"/>
              </w:rPr>
              <w:t>Мазуров Сергей Федорович</w:t>
            </w:r>
          </w:p>
        </w:tc>
      </w:tr>
      <w:tr w:rsidR="00706C25" w:rsidRPr="00E40C2B" w:rsidTr="00DF2DB1">
        <w:tc>
          <w:tcPr>
            <w:tcW w:w="608" w:type="dxa"/>
          </w:tcPr>
          <w:p w:rsidR="00706C25" w:rsidRPr="00E40C2B" w:rsidRDefault="00706C25" w:rsidP="00DF2DB1">
            <w:pPr>
              <w:tabs>
                <w:tab w:val="left" w:pos="6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E40C2B">
              <w:rPr>
                <w:sz w:val="26"/>
                <w:szCs w:val="26"/>
              </w:rPr>
              <w:t>.</w:t>
            </w:r>
          </w:p>
        </w:tc>
        <w:tc>
          <w:tcPr>
            <w:tcW w:w="8336" w:type="dxa"/>
          </w:tcPr>
          <w:p w:rsidR="00706C25" w:rsidRPr="00E40C2B" w:rsidRDefault="00706C25" w:rsidP="00DF2DB1">
            <w:pPr>
              <w:tabs>
                <w:tab w:val="left" w:pos="6960"/>
              </w:tabs>
              <w:jc w:val="both"/>
              <w:rPr>
                <w:sz w:val="26"/>
                <w:szCs w:val="26"/>
              </w:rPr>
            </w:pPr>
            <w:r w:rsidRPr="00E40C2B">
              <w:rPr>
                <w:rStyle w:val="a9"/>
                <w:b w:val="0"/>
                <w:sz w:val="26"/>
                <w:szCs w:val="26"/>
              </w:rPr>
              <w:t>Гурьянов Александр Николаевич </w:t>
            </w:r>
          </w:p>
        </w:tc>
      </w:tr>
      <w:tr w:rsidR="00706C25" w:rsidRPr="00E40C2B" w:rsidTr="00DF2DB1">
        <w:tc>
          <w:tcPr>
            <w:tcW w:w="608" w:type="dxa"/>
          </w:tcPr>
          <w:p w:rsidR="00706C25" w:rsidRPr="00E40C2B" w:rsidRDefault="00706C25" w:rsidP="00DF2DB1">
            <w:pPr>
              <w:tabs>
                <w:tab w:val="left" w:pos="6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Pr="00E40C2B">
              <w:rPr>
                <w:sz w:val="26"/>
                <w:szCs w:val="26"/>
              </w:rPr>
              <w:t>.</w:t>
            </w:r>
          </w:p>
        </w:tc>
        <w:tc>
          <w:tcPr>
            <w:tcW w:w="8336" w:type="dxa"/>
          </w:tcPr>
          <w:p w:rsidR="00706C25" w:rsidRPr="00E40C2B" w:rsidRDefault="00706C25" w:rsidP="00DF2DB1">
            <w:pPr>
              <w:tabs>
                <w:tab w:val="left" w:pos="6960"/>
              </w:tabs>
              <w:jc w:val="both"/>
              <w:rPr>
                <w:b/>
                <w:sz w:val="26"/>
                <w:szCs w:val="26"/>
              </w:rPr>
            </w:pPr>
            <w:r w:rsidRPr="00E40C2B">
              <w:rPr>
                <w:rStyle w:val="a9"/>
                <w:b w:val="0"/>
                <w:sz w:val="26"/>
                <w:szCs w:val="26"/>
              </w:rPr>
              <w:t>Рязанов Анатолий Николаевич</w:t>
            </w:r>
          </w:p>
        </w:tc>
      </w:tr>
      <w:tr w:rsidR="00706C25" w:rsidRPr="00E40C2B" w:rsidTr="00DF2DB1">
        <w:tc>
          <w:tcPr>
            <w:tcW w:w="608" w:type="dxa"/>
          </w:tcPr>
          <w:p w:rsidR="00706C25" w:rsidRDefault="00706C25" w:rsidP="00DF2DB1">
            <w:pPr>
              <w:tabs>
                <w:tab w:val="left" w:pos="6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8336" w:type="dxa"/>
          </w:tcPr>
          <w:p w:rsidR="00706C25" w:rsidRPr="00E40C2B" w:rsidRDefault="00706C25" w:rsidP="00DF2DB1">
            <w:pPr>
              <w:tabs>
                <w:tab w:val="left" w:pos="6960"/>
              </w:tabs>
              <w:jc w:val="both"/>
              <w:rPr>
                <w:rStyle w:val="a9"/>
                <w:b w:val="0"/>
                <w:sz w:val="26"/>
                <w:szCs w:val="26"/>
              </w:rPr>
            </w:pPr>
            <w:proofErr w:type="spellStart"/>
            <w:r>
              <w:rPr>
                <w:rStyle w:val="a9"/>
                <w:b w:val="0"/>
                <w:sz w:val="26"/>
                <w:szCs w:val="26"/>
              </w:rPr>
              <w:t>Шимараев</w:t>
            </w:r>
            <w:proofErr w:type="spellEnd"/>
            <w:r>
              <w:rPr>
                <w:rStyle w:val="a9"/>
                <w:b w:val="0"/>
                <w:sz w:val="26"/>
                <w:szCs w:val="26"/>
              </w:rPr>
              <w:t xml:space="preserve"> Никита Михайлович</w:t>
            </w:r>
          </w:p>
        </w:tc>
      </w:tr>
      <w:tr w:rsidR="00706C25" w:rsidRPr="00E40C2B" w:rsidTr="00DF2DB1">
        <w:tc>
          <w:tcPr>
            <w:tcW w:w="608" w:type="dxa"/>
          </w:tcPr>
          <w:p w:rsidR="00706C25" w:rsidRPr="00E40C2B" w:rsidRDefault="00706C25" w:rsidP="00DF2DB1">
            <w:pPr>
              <w:tabs>
                <w:tab w:val="left" w:pos="6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E40C2B">
              <w:rPr>
                <w:sz w:val="26"/>
                <w:szCs w:val="26"/>
              </w:rPr>
              <w:t>.</w:t>
            </w:r>
          </w:p>
        </w:tc>
        <w:tc>
          <w:tcPr>
            <w:tcW w:w="8336" w:type="dxa"/>
          </w:tcPr>
          <w:p w:rsidR="00706C25" w:rsidRPr="00E40C2B" w:rsidRDefault="00706C25" w:rsidP="00DF2DB1">
            <w:pPr>
              <w:tabs>
                <w:tab w:val="left" w:pos="6960"/>
              </w:tabs>
              <w:jc w:val="both"/>
              <w:rPr>
                <w:sz w:val="26"/>
                <w:szCs w:val="26"/>
              </w:rPr>
            </w:pPr>
            <w:proofErr w:type="spellStart"/>
            <w:r w:rsidRPr="00E40C2B">
              <w:rPr>
                <w:bCs/>
                <w:sz w:val="26"/>
                <w:szCs w:val="26"/>
              </w:rPr>
              <w:t>Юревичуте</w:t>
            </w:r>
            <w:proofErr w:type="spellEnd"/>
            <w:r w:rsidRPr="00E40C2B">
              <w:rPr>
                <w:bCs/>
                <w:sz w:val="26"/>
                <w:szCs w:val="26"/>
              </w:rPr>
              <w:t xml:space="preserve"> Светлана </w:t>
            </w:r>
            <w:proofErr w:type="spellStart"/>
            <w:r w:rsidRPr="00E40C2B">
              <w:rPr>
                <w:bCs/>
                <w:sz w:val="26"/>
                <w:szCs w:val="26"/>
              </w:rPr>
              <w:t>Видутисовна</w:t>
            </w:r>
            <w:proofErr w:type="spellEnd"/>
          </w:p>
        </w:tc>
      </w:tr>
      <w:tr w:rsidR="00706C25" w:rsidRPr="00E40C2B" w:rsidTr="00DF2DB1">
        <w:tc>
          <w:tcPr>
            <w:tcW w:w="608" w:type="dxa"/>
          </w:tcPr>
          <w:p w:rsidR="00706C25" w:rsidRPr="00E40C2B" w:rsidRDefault="00706C25" w:rsidP="00DF2DB1">
            <w:pPr>
              <w:tabs>
                <w:tab w:val="left" w:pos="6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Pr="00E40C2B">
              <w:rPr>
                <w:sz w:val="26"/>
                <w:szCs w:val="26"/>
              </w:rPr>
              <w:t>.</w:t>
            </w:r>
          </w:p>
        </w:tc>
        <w:tc>
          <w:tcPr>
            <w:tcW w:w="8336" w:type="dxa"/>
          </w:tcPr>
          <w:p w:rsidR="00706C25" w:rsidRPr="00E40C2B" w:rsidRDefault="00706C25" w:rsidP="00DF2DB1">
            <w:pPr>
              <w:tabs>
                <w:tab w:val="left" w:pos="6960"/>
              </w:tabs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 w:rsidRPr="00E40C2B">
              <w:rPr>
                <w:rStyle w:val="a9"/>
                <w:b w:val="0"/>
                <w:sz w:val="26"/>
                <w:szCs w:val="26"/>
              </w:rPr>
              <w:t>Черенев</w:t>
            </w:r>
            <w:proofErr w:type="spellEnd"/>
            <w:r w:rsidRPr="00E40C2B">
              <w:rPr>
                <w:rStyle w:val="a9"/>
                <w:b w:val="0"/>
                <w:sz w:val="26"/>
                <w:szCs w:val="26"/>
              </w:rPr>
              <w:t xml:space="preserve"> Сергей Степанович</w:t>
            </w:r>
          </w:p>
        </w:tc>
      </w:tr>
    </w:tbl>
    <w:p w:rsidR="00706C25" w:rsidRPr="004663DC" w:rsidRDefault="00706C25" w:rsidP="00706C25">
      <w:pPr>
        <w:autoSpaceDE w:val="0"/>
        <w:autoSpaceDN w:val="0"/>
        <w:adjustRightInd w:val="0"/>
        <w:jc w:val="both"/>
        <w:rPr>
          <w:b/>
          <w:color w:val="000000"/>
          <w:sz w:val="26"/>
          <w:szCs w:val="26"/>
        </w:rPr>
      </w:pPr>
    </w:p>
    <w:p w:rsidR="00706C25" w:rsidRPr="004663DC" w:rsidRDefault="00706C25" w:rsidP="00706C25">
      <w:pPr>
        <w:autoSpaceDE w:val="0"/>
        <w:autoSpaceDN w:val="0"/>
        <w:adjustRightInd w:val="0"/>
        <w:jc w:val="both"/>
        <w:rPr>
          <w:b/>
          <w:color w:val="000000"/>
          <w:sz w:val="26"/>
          <w:szCs w:val="26"/>
        </w:rPr>
      </w:pPr>
      <w:r w:rsidRPr="004663DC">
        <w:rPr>
          <w:b/>
          <w:color w:val="000000"/>
          <w:sz w:val="26"/>
          <w:szCs w:val="26"/>
        </w:rPr>
        <w:t>Приглашенные:</w:t>
      </w:r>
    </w:p>
    <w:p w:rsidR="00706C25" w:rsidRPr="004663DC" w:rsidRDefault="00706C25" w:rsidP="00706C25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proofErr w:type="spellStart"/>
      <w:r w:rsidRPr="004663DC">
        <w:rPr>
          <w:color w:val="000000"/>
          <w:sz w:val="26"/>
          <w:szCs w:val="26"/>
        </w:rPr>
        <w:t>Загер</w:t>
      </w:r>
      <w:proofErr w:type="spellEnd"/>
      <w:r w:rsidRPr="004663DC">
        <w:rPr>
          <w:color w:val="000000"/>
          <w:sz w:val="26"/>
          <w:szCs w:val="26"/>
        </w:rPr>
        <w:t xml:space="preserve"> Вера Александровна- генеральный директор Ассоциации СРО «БРОИЗ»,</w:t>
      </w:r>
    </w:p>
    <w:p w:rsidR="00706C25" w:rsidRPr="004663DC" w:rsidRDefault="00706C25" w:rsidP="00706C25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proofErr w:type="spellStart"/>
      <w:r w:rsidRPr="004663DC">
        <w:rPr>
          <w:color w:val="000000"/>
          <w:sz w:val="26"/>
          <w:szCs w:val="26"/>
        </w:rPr>
        <w:t>Пуляевская</w:t>
      </w:r>
      <w:proofErr w:type="spellEnd"/>
      <w:r w:rsidRPr="004663DC">
        <w:rPr>
          <w:color w:val="000000"/>
          <w:sz w:val="26"/>
          <w:szCs w:val="26"/>
        </w:rPr>
        <w:t xml:space="preserve"> Марина Александровна- зам. генерального директора Ассоциации СРО «БРОИЗ».</w:t>
      </w:r>
    </w:p>
    <w:p w:rsidR="00706C25" w:rsidRPr="004663DC" w:rsidRDefault="00706C25" w:rsidP="00706C25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706C25" w:rsidRPr="000E11B1" w:rsidRDefault="00706C25" w:rsidP="00706C2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663DC">
        <w:rPr>
          <w:color w:val="000000"/>
          <w:sz w:val="26"/>
          <w:szCs w:val="26"/>
        </w:rPr>
        <w:t>Всего членов Пра</w:t>
      </w:r>
      <w:r>
        <w:rPr>
          <w:color w:val="000000"/>
          <w:sz w:val="26"/>
          <w:szCs w:val="26"/>
        </w:rPr>
        <w:t>вления Ассоциации СРО «БРОИЗ» -7</w:t>
      </w:r>
      <w:r w:rsidRPr="004663DC">
        <w:rPr>
          <w:color w:val="000000"/>
          <w:sz w:val="26"/>
          <w:szCs w:val="26"/>
        </w:rPr>
        <w:t xml:space="preserve"> челове</w:t>
      </w:r>
      <w:r>
        <w:rPr>
          <w:color w:val="000000"/>
          <w:sz w:val="26"/>
          <w:szCs w:val="26"/>
        </w:rPr>
        <w:t>к, присутствовало на заседании -7</w:t>
      </w:r>
      <w:r w:rsidRPr="004663DC">
        <w:rPr>
          <w:color w:val="000000"/>
          <w:sz w:val="26"/>
          <w:szCs w:val="26"/>
        </w:rPr>
        <w:t xml:space="preserve"> человек. Кворум имеется, Правление Ассоциации СРО «БРОИЗ» правомочно принимать решения по вопросам, включенным в повестку дня.</w:t>
      </w:r>
      <w:r w:rsidRPr="004663DC">
        <w:rPr>
          <w:sz w:val="26"/>
          <w:szCs w:val="26"/>
        </w:rPr>
        <w:t xml:space="preserve"> </w:t>
      </w:r>
      <w:r w:rsidRPr="000E11B1">
        <w:rPr>
          <w:sz w:val="26"/>
          <w:szCs w:val="26"/>
        </w:rPr>
        <w:t xml:space="preserve">Председатель Правления Рязанов А.Н. председательствует на заседании Правления Ассоциации СРО «БРОИЗ». </w:t>
      </w:r>
    </w:p>
    <w:p w:rsidR="00706C25" w:rsidRPr="000E11B1" w:rsidRDefault="00706C25" w:rsidP="00706C2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06C25" w:rsidRPr="000E11B1" w:rsidRDefault="00706C25" w:rsidP="00706C2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E11B1">
        <w:rPr>
          <w:sz w:val="26"/>
          <w:szCs w:val="26"/>
        </w:rPr>
        <w:t xml:space="preserve">Председатель Правления предложил возложить обязанности секретаря на Генерального директора Ассоциации СРО «БРОИЗ»- </w:t>
      </w:r>
      <w:proofErr w:type="spellStart"/>
      <w:r w:rsidRPr="000E11B1">
        <w:rPr>
          <w:sz w:val="26"/>
          <w:szCs w:val="26"/>
        </w:rPr>
        <w:t>Загер</w:t>
      </w:r>
      <w:proofErr w:type="spellEnd"/>
      <w:r w:rsidRPr="000E11B1">
        <w:rPr>
          <w:sz w:val="26"/>
          <w:szCs w:val="26"/>
        </w:rPr>
        <w:t xml:space="preserve"> В.А., проведение подсчёта голосов на зам. генерального директора- М.А. </w:t>
      </w:r>
      <w:proofErr w:type="spellStart"/>
      <w:r w:rsidRPr="000E11B1">
        <w:rPr>
          <w:sz w:val="26"/>
          <w:szCs w:val="26"/>
        </w:rPr>
        <w:t>Пуляевскую</w:t>
      </w:r>
      <w:proofErr w:type="spellEnd"/>
      <w:r w:rsidRPr="000E11B1">
        <w:rPr>
          <w:sz w:val="26"/>
          <w:szCs w:val="26"/>
        </w:rPr>
        <w:t>.</w:t>
      </w:r>
    </w:p>
    <w:p w:rsidR="00706C25" w:rsidRPr="004663DC" w:rsidRDefault="00706C25" w:rsidP="00706C25">
      <w:pPr>
        <w:tabs>
          <w:tab w:val="left" w:pos="6960"/>
        </w:tabs>
        <w:jc w:val="both"/>
        <w:rPr>
          <w:b/>
          <w:sz w:val="26"/>
          <w:szCs w:val="26"/>
        </w:rPr>
      </w:pPr>
    </w:p>
    <w:p w:rsidR="00706C25" w:rsidRPr="004663DC" w:rsidRDefault="00706C25" w:rsidP="00706C25">
      <w:pPr>
        <w:jc w:val="both"/>
        <w:rPr>
          <w:b/>
          <w:sz w:val="26"/>
          <w:szCs w:val="26"/>
        </w:rPr>
      </w:pPr>
      <w:r w:rsidRPr="004663DC">
        <w:rPr>
          <w:b/>
          <w:sz w:val="26"/>
          <w:szCs w:val="26"/>
        </w:rPr>
        <w:t>ИТОГИ ГОЛОСОВАНИЯ:</w:t>
      </w:r>
    </w:p>
    <w:p w:rsidR="00706C25" w:rsidRPr="004663DC" w:rsidRDefault="00706C25" w:rsidP="00706C25">
      <w:pPr>
        <w:jc w:val="both"/>
        <w:rPr>
          <w:sz w:val="26"/>
          <w:szCs w:val="26"/>
        </w:rPr>
      </w:pPr>
      <w:r>
        <w:rPr>
          <w:sz w:val="26"/>
          <w:szCs w:val="26"/>
        </w:rPr>
        <w:t>ЗА»-7</w:t>
      </w:r>
      <w:r w:rsidRPr="004663DC">
        <w:rPr>
          <w:sz w:val="26"/>
          <w:szCs w:val="26"/>
        </w:rPr>
        <w:t xml:space="preserve"> голосов;</w:t>
      </w:r>
    </w:p>
    <w:p w:rsidR="00706C25" w:rsidRPr="004663DC" w:rsidRDefault="00706C25" w:rsidP="00706C25">
      <w:pPr>
        <w:jc w:val="both"/>
        <w:rPr>
          <w:sz w:val="26"/>
          <w:szCs w:val="26"/>
        </w:rPr>
      </w:pPr>
      <w:r w:rsidRPr="004663DC">
        <w:rPr>
          <w:sz w:val="26"/>
          <w:szCs w:val="26"/>
        </w:rPr>
        <w:t>«ПРОТИВ»-0 голосов;</w:t>
      </w:r>
    </w:p>
    <w:p w:rsidR="00706C25" w:rsidRDefault="00706C25" w:rsidP="00706C25">
      <w:pPr>
        <w:jc w:val="both"/>
        <w:rPr>
          <w:sz w:val="26"/>
          <w:szCs w:val="26"/>
        </w:rPr>
      </w:pPr>
      <w:r w:rsidRPr="004663DC">
        <w:rPr>
          <w:sz w:val="26"/>
          <w:szCs w:val="26"/>
        </w:rPr>
        <w:t>Решение принято единогласно.</w:t>
      </w:r>
    </w:p>
    <w:p w:rsidR="00706C25" w:rsidRPr="004663DC" w:rsidRDefault="00706C25" w:rsidP="00706C25">
      <w:pPr>
        <w:jc w:val="both"/>
        <w:rPr>
          <w:sz w:val="26"/>
          <w:szCs w:val="26"/>
        </w:rPr>
      </w:pPr>
    </w:p>
    <w:p w:rsidR="007A5DA4" w:rsidRPr="000E11B1" w:rsidRDefault="007A5DA4" w:rsidP="007A5DA4">
      <w:pPr>
        <w:jc w:val="both"/>
        <w:rPr>
          <w:sz w:val="26"/>
          <w:szCs w:val="26"/>
        </w:rPr>
      </w:pPr>
      <w:r w:rsidRPr="000E11B1">
        <w:rPr>
          <w:b/>
          <w:sz w:val="26"/>
          <w:szCs w:val="26"/>
          <w:lang w:eastAsia="ru-RU"/>
        </w:rPr>
        <w:t xml:space="preserve">РЕШИЛИ: </w:t>
      </w:r>
      <w:r w:rsidRPr="000E11B1">
        <w:rPr>
          <w:sz w:val="26"/>
          <w:szCs w:val="26"/>
          <w:lang w:eastAsia="ru-RU"/>
        </w:rPr>
        <w:t xml:space="preserve">возложить обязанности секретаря на Генерального директора Ассоциации </w:t>
      </w:r>
      <w:proofErr w:type="gramStart"/>
      <w:r w:rsidRPr="000E11B1">
        <w:rPr>
          <w:sz w:val="26"/>
          <w:szCs w:val="26"/>
          <w:lang w:eastAsia="ru-RU"/>
        </w:rPr>
        <w:t>СРО  «</w:t>
      </w:r>
      <w:proofErr w:type="gramEnd"/>
      <w:r w:rsidRPr="000E11B1">
        <w:rPr>
          <w:sz w:val="26"/>
          <w:szCs w:val="26"/>
          <w:lang w:eastAsia="ru-RU"/>
        </w:rPr>
        <w:t xml:space="preserve">БРОИЗ»- </w:t>
      </w:r>
      <w:proofErr w:type="spellStart"/>
      <w:r w:rsidRPr="000E11B1">
        <w:rPr>
          <w:sz w:val="26"/>
          <w:szCs w:val="26"/>
          <w:lang w:eastAsia="ru-RU"/>
        </w:rPr>
        <w:t>Загер</w:t>
      </w:r>
      <w:proofErr w:type="spellEnd"/>
      <w:r w:rsidRPr="000E11B1">
        <w:rPr>
          <w:sz w:val="26"/>
          <w:szCs w:val="26"/>
          <w:lang w:eastAsia="ru-RU"/>
        </w:rPr>
        <w:t xml:space="preserve"> В.А., проведение подсчёта голосов на зам. генерального директора- М.А. </w:t>
      </w:r>
      <w:proofErr w:type="spellStart"/>
      <w:r w:rsidRPr="000E11B1">
        <w:rPr>
          <w:sz w:val="26"/>
          <w:szCs w:val="26"/>
          <w:lang w:eastAsia="ru-RU"/>
        </w:rPr>
        <w:t>Пуляевскую</w:t>
      </w:r>
      <w:proofErr w:type="spellEnd"/>
      <w:r w:rsidRPr="000E11B1">
        <w:rPr>
          <w:sz w:val="26"/>
          <w:szCs w:val="26"/>
          <w:lang w:eastAsia="ru-RU"/>
        </w:rPr>
        <w:t>.</w:t>
      </w:r>
    </w:p>
    <w:p w:rsidR="006736D0" w:rsidRDefault="00B52191" w:rsidP="006736D0">
      <w:pPr>
        <w:jc w:val="center"/>
        <w:rPr>
          <w:b/>
          <w:sz w:val="26"/>
          <w:szCs w:val="26"/>
        </w:rPr>
      </w:pPr>
      <w:r w:rsidRPr="004663DC">
        <w:rPr>
          <w:b/>
          <w:sz w:val="26"/>
          <w:szCs w:val="26"/>
        </w:rPr>
        <w:t>Повестка дня</w:t>
      </w:r>
      <w:r w:rsidR="00B64619" w:rsidRPr="004663DC">
        <w:rPr>
          <w:b/>
          <w:sz w:val="26"/>
          <w:szCs w:val="26"/>
        </w:rPr>
        <w:t>:</w:t>
      </w:r>
    </w:p>
    <w:p w:rsidR="00790F21" w:rsidRPr="004663DC" w:rsidRDefault="00790F21" w:rsidP="006736D0">
      <w:pPr>
        <w:jc w:val="center"/>
        <w:rPr>
          <w:b/>
          <w:sz w:val="26"/>
          <w:szCs w:val="26"/>
        </w:rPr>
      </w:pPr>
    </w:p>
    <w:p w:rsidR="006736D0" w:rsidRPr="004663DC" w:rsidRDefault="006736D0" w:rsidP="006736D0">
      <w:pPr>
        <w:jc w:val="both"/>
        <w:rPr>
          <w:sz w:val="26"/>
          <w:szCs w:val="26"/>
        </w:rPr>
      </w:pPr>
      <w:r w:rsidRPr="004663DC">
        <w:rPr>
          <w:b/>
          <w:sz w:val="26"/>
          <w:szCs w:val="26"/>
        </w:rPr>
        <w:t>Вопрос 1.</w:t>
      </w:r>
      <w:r w:rsidRPr="004663DC">
        <w:rPr>
          <w:sz w:val="26"/>
          <w:szCs w:val="26"/>
        </w:rPr>
        <w:t xml:space="preserve"> </w:t>
      </w:r>
      <w:r w:rsidR="000A6BA7" w:rsidRPr="000A6BA7">
        <w:rPr>
          <w:sz w:val="26"/>
          <w:szCs w:val="26"/>
        </w:rPr>
        <w:t>О внесении изменения в единый реестр сведений о членах саморегулируемых организаций и их обязательствах</w:t>
      </w:r>
      <w:r w:rsidR="000737F3" w:rsidRPr="000737F3">
        <w:rPr>
          <w:sz w:val="26"/>
          <w:szCs w:val="26"/>
        </w:rPr>
        <w:t>.</w:t>
      </w:r>
    </w:p>
    <w:p w:rsidR="00E60B65" w:rsidRDefault="00E60B65" w:rsidP="004663DC">
      <w:pPr>
        <w:jc w:val="center"/>
        <w:rPr>
          <w:b/>
          <w:sz w:val="26"/>
          <w:szCs w:val="26"/>
        </w:rPr>
      </w:pPr>
    </w:p>
    <w:p w:rsidR="004663DC" w:rsidRPr="004663DC" w:rsidRDefault="006736D0" w:rsidP="004663DC">
      <w:pPr>
        <w:jc w:val="center"/>
        <w:rPr>
          <w:b/>
          <w:sz w:val="26"/>
          <w:szCs w:val="26"/>
        </w:rPr>
      </w:pPr>
      <w:r w:rsidRPr="004663DC">
        <w:rPr>
          <w:b/>
          <w:sz w:val="26"/>
          <w:szCs w:val="26"/>
        </w:rPr>
        <w:t>Итоги решений по вопросам п</w:t>
      </w:r>
      <w:r w:rsidR="004663DC" w:rsidRPr="004663DC">
        <w:rPr>
          <w:b/>
          <w:sz w:val="26"/>
          <w:szCs w:val="26"/>
        </w:rPr>
        <w:t>овестки дня заседания Правления:</w:t>
      </w:r>
    </w:p>
    <w:p w:rsidR="00790F21" w:rsidRPr="004663DC" w:rsidRDefault="00790F21" w:rsidP="00790F21">
      <w:pPr>
        <w:jc w:val="both"/>
        <w:rPr>
          <w:sz w:val="26"/>
          <w:szCs w:val="26"/>
        </w:rPr>
      </w:pPr>
      <w:r w:rsidRPr="004663DC">
        <w:rPr>
          <w:b/>
          <w:sz w:val="26"/>
          <w:szCs w:val="26"/>
        </w:rPr>
        <w:t>Вопрос 1.</w:t>
      </w:r>
      <w:r w:rsidRPr="004663DC">
        <w:rPr>
          <w:sz w:val="26"/>
          <w:szCs w:val="26"/>
        </w:rPr>
        <w:t xml:space="preserve"> </w:t>
      </w:r>
      <w:r w:rsidR="000A6BA7" w:rsidRPr="000A6BA7">
        <w:rPr>
          <w:sz w:val="26"/>
          <w:szCs w:val="26"/>
        </w:rPr>
        <w:t>О внесении изменения в единый реестр сведений о членах саморегулируемых организаций и их обязательствах.</w:t>
      </w:r>
    </w:p>
    <w:p w:rsidR="006736D0" w:rsidRPr="004663DC" w:rsidRDefault="006736D0" w:rsidP="004663DC">
      <w:pPr>
        <w:tabs>
          <w:tab w:val="left" w:pos="0"/>
          <w:tab w:val="left" w:pos="413"/>
          <w:tab w:val="center" w:pos="4960"/>
        </w:tabs>
        <w:rPr>
          <w:sz w:val="26"/>
          <w:szCs w:val="26"/>
        </w:rPr>
      </w:pPr>
    </w:p>
    <w:p w:rsidR="004663DC" w:rsidRPr="00F140B0" w:rsidRDefault="004663DC" w:rsidP="00055B33">
      <w:pPr>
        <w:jc w:val="both"/>
        <w:rPr>
          <w:sz w:val="26"/>
          <w:szCs w:val="26"/>
          <w:lang w:eastAsia="ru-RU"/>
        </w:rPr>
      </w:pPr>
      <w:r w:rsidRPr="00F140B0">
        <w:rPr>
          <w:b/>
          <w:sz w:val="26"/>
          <w:szCs w:val="26"/>
        </w:rPr>
        <w:lastRenderedPageBreak/>
        <w:t>СЛ</w:t>
      </w:r>
      <w:r w:rsidR="006736D0" w:rsidRPr="00F140B0">
        <w:rPr>
          <w:b/>
          <w:sz w:val="26"/>
          <w:szCs w:val="26"/>
        </w:rPr>
        <w:t>УШАЛИ:</w:t>
      </w:r>
      <w:r w:rsidRPr="00F140B0">
        <w:rPr>
          <w:sz w:val="26"/>
          <w:szCs w:val="26"/>
        </w:rPr>
        <w:t xml:space="preserve"> Г</w:t>
      </w:r>
      <w:r w:rsidR="006736D0" w:rsidRPr="00F140B0">
        <w:rPr>
          <w:sz w:val="26"/>
          <w:szCs w:val="26"/>
        </w:rPr>
        <w:t xml:space="preserve">енерального директора Ассоциации СРО «БРОИЗ» </w:t>
      </w:r>
      <w:proofErr w:type="spellStart"/>
      <w:r w:rsidR="006736D0" w:rsidRPr="00F140B0">
        <w:rPr>
          <w:sz w:val="26"/>
          <w:szCs w:val="26"/>
        </w:rPr>
        <w:t>Загер</w:t>
      </w:r>
      <w:proofErr w:type="spellEnd"/>
      <w:r w:rsidR="006736D0" w:rsidRPr="00F140B0">
        <w:rPr>
          <w:sz w:val="26"/>
          <w:szCs w:val="26"/>
        </w:rPr>
        <w:t xml:space="preserve"> </w:t>
      </w:r>
      <w:r w:rsidRPr="00F140B0">
        <w:rPr>
          <w:sz w:val="26"/>
          <w:szCs w:val="26"/>
        </w:rPr>
        <w:t>В.А.</w:t>
      </w:r>
      <w:r w:rsidR="00E401AA" w:rsidRPr="00F140B0">
        <w:rPr>
          <w:sz w:val="26"/>
          <w:szCs w:val="26"/>
        </w:rPr>
        <w:t>, котор</w:t>
      </w:r>
      <w:r w:rsidR="006375D7" w:rsidRPr="00F140B0">
        <w:rPr>
          <w:sz w:val="26"/>
          <w:szCs w:val="26"/>
        </w:rPr>
        <w:t>ая</w:t>
      </w:r>
      <w:r w:rsidR="00790F21" w:rsidRPr="00F140B0">
        <w:rPr>
          <w:sz w:val="26"/>
          <w:szCs w:val="26"/>
        </w:rPr>
        <w:t xml:space="preserve"> доложил</w:t>
      </w:r>
      <w:r w:rsidR="006375D7" w:rsidRPr="00F140B0">
        <w:rPr>
          <w:sz w:val="26"/>
          <w:szCs w:val="26"/>
        </w:rPr>
        <w:t>а</w:t>
      </w:r>
      <w:r w:rsidR="00790F21" w:rsidRPr="00F140B0">
        <w:rPr>
          <w:sz w:val="26"/>
          <w:szCs w:val="26"/>
        </w:rPr>
        <w:t>, что от члена Ассоциации</w:t>
      </w:r>
      <w:r w:rsidR="002E199E" w:rsidRPr="00F140B0">
        <w:rPr>
          <w:sz w:val="26"/>
          <w:szCs w:val="26"/>
        </w:rPr>
        <w:t xml:space="preserve"> </w:t>
      </w:r>
      <w:r w:rsidR="001065E4">
        <w:rPr>
          <w:sz w:val="26"/>
          <w:szCs w:val="26"/>
        </w:rPr>
        <w:t>–</w:t>
      </w:r>
      <w:r w:rsidR="00B42EBB">
        <w:rPr>
          <w:sz w:val="26"/>
          <w:szCs w:val="26"/>
        </w:rPr>
        <w:t xml:space="preserve"> </w:t>
      </w:r>
      <w:r w:rsidR="00B42EBB" w:rsidRPr="00B42EBB">
        <w:rPr>
          <w:sz w:val="26"/>
          <w:szCs w:val="26"/>
        </w:rPr>
        <w:t>Федеральное государственное бюджетное образовательное учреждение высшего образования «Иркутский национальный исследовательский технический университет»</w:t>
      </w:r>
      <w:r w:rsidR="00B42EBB">
        <w:rPr>
          <w:sz w:val="26"/>
          <w:szCs w:val="26"/>
        </w:rPr>
        <w:t xml:space="preserve"> </w:t>
      </w:r>
      <w:r w:rsidR="001065E4">
        <w:rPr>
          <w:sz w:val="26"/>
          <w:szCs w:val="26"/>
          <w:lang w:eastAsia="ru-RU"/>
        </w:rPr>
        <w:t>(</w:t>
      </w:r>
      <w:r w:rsidR="00B42EBB" w:rsidRPr="00B42EBB">
        <w:rPr>
          <w:sz w:val="26"/>
          <w:szCs w:val="26"/>
          <w:lang w:eastAsia="ru-RU"/>
        </w:rPr>
        <w:t>ФГБОУ ВО «ИРНИТУ»</w:t>
      </w:r>
      <w:r w:rsidR="001065E4">
        <w:rPr>
          <w:sz w:val="26"/>
          <w:szCs w:val="26"/>
          <w:lang w:eastAsia="ru-RU"/>
        </w:rPr>
        <w:t>)</w:t>
      </w:r>
      <w:r w:rsidR="0057616F" w:rsidRPr="00F140B0">
        <w:rPr>
          <w:sz w:val="26"/>
          <w:szCs w:val="26"/>
          <w:lang w:eastAsia="ru-RU"/>
        </w:rPr>
        <w:t xml:space="preserve"> </w:t>
      </w:r>
      <w:r w:rsidR="00E401AA" w:rsidRPr="00F140B0">
        <w:rPr>
          <w:sz w:val="26"/>
          <w:szCs w:val="26"/>
        </w:rPr>
        <w:t xml:space="preserve">ОГРН </w:t>
      </w:r>
      <w:r w:rsidR="00B42EBB" w:rsidRPr="00B42EBB">
        <w:rPr>
          <w:sz w:val="26"/>
          <w:szCs w:val="26"/>
          <w:lang w:eastAsia="ru-RU"/>
        </w:rPr>
        <w:t>1023801756120</w:t>
      </w:r>
      <w:r w:rsidR="00E401AA" w:rsidRPr="00F33CEC">
        <w:rPr>
          <w:sz w:val="26"/>
          <w:szCs w:val="26"/>
        </w:rPr>
        <w:t xml:space="preserve"> </w:t>
      </w:r>
      <w:r w:rsidR="00790F21" w:rsidRPr="00F140B0">
        <w:rPr>
          <w:sz w:val="26"/>
          <w:szCs w:val="26"/>
        </w:rPr>
        <w:t>поступило заявление о</w:t>
      </w:r>
      <w:r w:rsidR="004E08D8">
        <w:rPr>
          <w:sz w:val="26"/>
          <w:szCs w:val="26"/>
        </w:rPr>
        <w:t>б увеличении</w:t>
      </w:r>
      <w:r w:rsidR="006375D7" w:rsidRPr="00F140B0">
        <w:rPr>
          <w:sz w:val="26"/>
          <w:szCs w:val="26"/>
        </w:rPr>
        <w:t xml:space="preserve"> уровня ответственности</w:t>
      </w:r>
      <w:r w:rsidR="0057616F" w:rsidRPr="00F140B0">
        <w:rPr>
          <w:sz w:val="26"/>
          <w:szCs w:val="26"/>
        </w:rPr>
        <w:t xml:space="preserve"> </w:t>
      </w:r>
      <w:r w:rsidR="000A6BA7">
        <w:rPr>
          <w:sz w:val="26"/>
          <w:szCs w:val="26"/>
        </w:rPr>
        <w:t xml:space="preserve">члена </w:t>
      </w:r>
      <w:r w:rsidR="0010304F">
        <w:rPr>
          <w:sz w:val="26"/>
          <w:szCs w:val="26"/>
        </w:rPr>
        <w:t xml:space="preserve">саморегулируемой организации по обязательствам при планировании выполнения инженерных изысканий по договору подряда </w:t>
      </w:r>
      <w:r w:rsidR="0010304F" w:rsidRPr="0010304F">
        <w:rPr>
          <w:sz w:val="26"/>
          <w:szCs w:val="26"/>
        </w:rPr>
        <w:t xml:space="preserve">с указанием на </w:t>
      </w:r>
      <w:r w:rsidR="00B42EBB">
        <w:rPr>
          <w:sz w:val="26"/>
          <w:szCs w:val="26"/>
        </w:rPr>
        <w:t>третий</w:t>
      </w:r>
      <w:r w:rsidR="00F33CEC">
        <w:rPr>
          <w:sz w:val="26"/>
          <w:szCs w:val="26"/>
        </w:rPr>
        <w:t xml:space="preserve"> уровень ответственности.</w:t>
      </w:r>
      <w:r w:rsidR="00055B33">
        <w:rPr>
          <w:sz w:val="26"/>
          <w:szCs w:val="26"/>
        </w:rPr>
        <w:t xml:space="preserve"> </w:t>
      </w:r>
      <w:r w:rsidR="00A6649D" w:rsidRPr="00F140B0">
        <w:rPr>
          <w:sz w:val="26"/>
          <w:szCs w:val="26"/>
        </w:rPr>
        <w:t>Денежные с</w:t>
      </w:r>
      <w:r w:rsidR="0010304F">
        <w:rPr>
          <w:sz w:val="26"/>
          <w:szCs w:val="26"/>
        </w:rPr>
        <w:t>редства поступили на специальны</w:t>
      </w:r>
      <w:r w:rsidR="00055B33">
        <w:rPr>
          <w:sz w:val="26"/>
          <w:szCs w:val="26"/>
        </w:rPr>
        <w:t>й банковский</w:t>
      </w:r>
      <w:r w:rsidR="00A6649D" w:rsidRPr="00F140B0">
        <w:rPr>
          <w:sz w:val="26"/>
          <w:szCs w:val="26"/>
        </w:rPr>
        <w:t xml:space="preserve"> счёт</w:t>
      </w:r>
      <w:r w:rsidR="0010304F">
        <w:rPr>
          <w:sz w:val="26"/>
          <w:szCs w:val="26"/>
        </w:rPr>
        <w:t xml:space="preserve"> </w:t>
      </w:r>
      <w:r w:rsidR="0010304F" w:rsidRPr="00F140B0">
        <w:rPr>
          <w:sz w:val="26"/>
          <w:szCs w:val="26"/>
        </w:rPr>
        <w:t>Ассоциации СРО «БРОИЗ»</w:t>
      </w:r>
      <w:r w:rsidR="0010304F">
        <w:rPr>
          <w:sz w:val="26"/>
          <w:szCs w:val="26"/>
        </w:rPr>
        <w:t>.</w:t>
      </w:r>
    </w:p>
    <w:p w:rsidR="00706C25" w:rsidRDefault="006F729C" w:rsidP="006552A1">
      <w:pPr>
        <w:jc w:val="both"/>
        <w:rPr>
          <w:sz w:val="26"/>
          <w:szCs w:val="26"/>
          <w:lang w:eastAsia="ru-RU"/>
        </w:rPr>
      </w:pPr>
      <w:r w:rsidRPr="00F140B0">
        <w:rPr>
          <w:sz w:val="26"/>
          <w:szCs w:val="26"/>
        </w:rPr>
        <w:tab/>
      </w:r>
      <w:proofErr w:type="spellStart"/>
      <w:r w:rsidRPr="00F140B0">
        <w:rPr>
          <w:sz w:val="26"/>
          <w:szCs w:val="26"/>
        </w:rPr>
        <w:t>Загер</w:t>
      </w:r>
      <w:proofErr w:type="spellEnd"/>
      <w:r w:rsidRPr="00F140B0">
        <w:rPr>
          <w:sz w:val="26"/>
          <w:szCs w:val="26"/>
        </w:rPr>
        <w:t xml:space="preserve"> В.А. предлагает на основании </w:t>
      </w:r>
      <w:r w:rsidR="006552A1">
        <w:rPr>
          <w:sz w:val="26"/>
          <w:szCs w:val="26"/>
        </w:rPr>
        <w:t>представленного</w:t>
      </w:r>
      <w:r w:rsidR="00CD3960">
        <w:rPr>
          <w:sz w:val="26"/>
          <w:szCs w:val="26"/>
        </w:rPr>
        <w:t xml:space="preserve"> заявления</w:t>
      </w:r>
      <w:r w:rsidR="00F33CEC">
        <w:rPr>
          <w:sz w:val="26"/>
          <w:szCs w:val="26"/>
        </w:rPr>
        <w:t xml:space="preserve"> и платёжного поручения</w:t>
      </w:r>
      <w:r w:rsidRPr="00F140B0">
        <w:rPr>
          <w:sz w:val="26"/>
          <w:szCs w:val="26"/>
        </w:rPr>
        <w:t xml:space="preserve"> о внесении де</w:t>
      </w:r>
      <w:r w:rsidR="00F33CEC">
        <w:rPr>
          <w:sz w:val="26"/>
          <w:szCs w:val="26"/>
        </w:rPr>
        <w:t xml:space="preserve">нежных средств в компенсационный </w:t>
      </w:r>
      <w:r w:rsidRPr="00F140B0">
        <w:rPr>
          <w:sz w:val="26"/>
          <w:szCs w:val="26"/>
        </w:rPr>
        <w:t>фонд</w:t>
      </w:r>
      <w:r w:rsidR="0010304F">
        <w:rPr>
          <w:sz w:val="26"/>
          <w:szCs w:val="26"/>
        </w:rPr>
        <w:t xml:space="preserve"> возмещения </w:t>
      </w:r>
      <w:r w:rsidR="00055B33">
        <w:rPr>
          <w:sz w:val="26"/>
          <w:szCs w:val="26"/>
        </w:rPr>
        <w:t xml:space="preserve">вреда </w:t>
      </w:r>
      <w:r w:rsidRPr="00F140B0">
        <w:rPr>
          <w:sz w:val="26"/>
          <w:szCs w:val="26"/>
        </w:rPr>
        <w:t xml:space="preserve">Ассоциации СРО «БРОИЗ» внести изменения </w:t>
      </w:r>
      <w:proofErr w:type="gramStart"/>
      <w:r w:rsidRPr="00F140B0">
        <w:rPr>
          <w:sz w:val="26"/>
          <w:szCs w:val="26"/>
        </w:rPr>
        <w:t xml:space="preserve">в </w:t>
      </w:r>
      <w:r w:rsidR="000A6BA7" w:rsidRPr="000A6BA7">
        <w:rPr>
          <w:sz w:val="26"/>
          <w:szCs w:val="26"/>
        </w:rPr>
        <w:t xml:space="preserve"> единый</w:t>
      </w:r>
      <w:proofErr w:type="gramEnd"/>
      <w:r w:rsidR="000A6BA7" w:rsidRPr="000A6BA7">
        <w:rPr>
          <w:sz w:val="26"/>
          <w:szCs w:val="26"/>
        </w:rPr>
        <w:t xml:space="preserve"> реестр сведений о членах саморегулируемых </w:t>
      </w:r>
      <w:r w:rsidR="000A6BA7">
        <w:rPr>
          <w:sz w:val="26"/>
          <w:szCs w:val="26"/>
        </w:rPr>
        <w:t xml:space="preserve">организаций и их обязательствах </w:t>
      </w:r>
      <w:r w:rsidR="00F33CEC">
        <w:rPr>
          <w:sz w:val="26"/>
          <w:szCs w:val="26"/>
        </w:rPr>
        <w:t>в сведения об уровне</w:t>
      </w:r>
      <w:r w:rsidR="00647BA1" w:rsidRPr="00F140B0">
        <w:rPr>
          <w:sz w:val="26"/>
          <w:szCs w:val="26"/>
        </w:rPr>
        <w:t xml:space="preserve"> ответственности компенсационного фонда</w:t>
      </w:r>
      <w:r w:rsidR="0010304F">
        <w:rPr>
          <w:sz w:val="26"/>
          <w:szCs w:val="26"/>
        </w:rPr>
        <w:t xml:space="preserve"> возмещения вреда </w:t>
      </w:r>
      <w:r w:rsidR="002E199E" w:rsidRPr="00F140B0">
        <w:rPr>
          <w:sz w:val="26"/>
          <w:szCs w:val="26"/>
        </w:rPr>
        <w:t xml:space="preserve">в отношении </w:t>
      </w:r>
      <w:r w:rsidR="00B42EBB">
        <w:rPr>
          <w:sz w:val="26"/>
          <w:szCs w:val="26"/>
          <w:lang w:eastAsia="ru-RU"/>
        </w:rPr>
        <w:t>ФГБОУ ВО «ИРНИТУ»</w:t>
      </w:r>
      <w:r w:rsidR="006552A1">
        <w:rPr>
          <w:sz w:val="26"/>
          <w:szCs w:val="26"/>
          <w:lang w:eastAsia="ru-RU"/>
        </w:rPr>
        <w:t xml:space="preserve"> и </w:t>
      </w:r>
      <w:r w:rsidR="006552A1" w:rsidRPr="006552A1">
        <w:rPr>
          <w:sz w:val="26"/>
          <w:szCs w:val="26"/>
          <w:lang w:eastAsia="ru-RU"/>
        </w:rPr>
        <w:t xml:space="preserve">указать следующую информацию: </w:t>
      </w:r>
    </w:p>
    <w:p w:rsidR="00706C25" w:rsidRDefault="00706C25" w:rsidP="006552A1">
      <w:pPr>
        <w:jc w:val="both"/>
        <w:rPr>
          <w:sz w:val="26"/>
          <w:szCs w:val="26"/>
          <w:lang w:eastAsia="ru-RU"/>
        </w:rPr>
      </w:pPr>
    </w:p>
    <w:p w:rsidR="006552A1" w:rsidRPr="006552A1" w:rsidRDefault="00706C25" w:rsidP="006552A1">
      <w:pPr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- </w:t>
      </w:r>
      <w:r w:rsidR="00B42EBB">
        <w:rPr>
          <w:sz w:val="26"/>
          <w:szCs w:val="26"/>
          <w:lang w:eastAsia="ru-RU"/>
        </w:rPr>
        <w:t xml:space="preserve">третий </w:t>
      </w:r>
      <w:r w:rsidR="006552A1" w:rsidRPr="006552A1">
        <w:rPr>
          <w:sz w:val="26"/>
          <w:szCs w:val="26"/>
          <w:lang w:eastAsia="ru-RU"/>
        </w:rPr>
        <w:t>уровень ответственности компенсационного фонда возмещения вреда</w:t>
      </w:r>
      <w:r w:rsidR="000A6BA7">
        <w:rPr>
          <w:sz w:val="26"/>
          <w:szCs w:val="26"/>
          <w:lang w:eastAsia="ru-RU"/>
        </w:rPr>
        <w:t xml:space="preserve"> (не превышает </w:t>
      </w:r>
      <w:r w:rsidR="00B42EBB">
        <w:rPr>
          <w:sz w:val="26"/>
          <w:szCs w:val="26"/>
          <w:lang w:eastAsia="ru-RU"/>
        </w:rPr>
        <w:t xml:space="preserve">трехсот </w:t>
      </w:r>
      <w:r w:rsidR="000A6BA7">
        <w:rPr>
          <w:sz w:val="26"/>
          <w:szCs w:val="26"/>
          <w:lang w:eastAsia="ru-RU"/>
        </w:rPr>
        <w:t>миллионов рублей)</w:t>
      </w:r>
      <w:r w:rsidR="006552A1" w:rsidRPr="006552A1">
        <w:rPr>
          <w:sz w:val="26"/>
          <w:szCs w:val="26"/>
          <w:lang w:eastAsia="ru-RU"/>
        </w:rPr>
        <w:t xml:space="preserve">, </w:t>
      </w:r>
    </w:p>
    <w:p w:rsidR="00E401AA" w:rsidRPr="00F140B0" w:rsidRDefault="00E401AA" w:rsidP="00790F21">
      <w:pPr>
        <w:jc w:val="both"/>
        <w:rPr>
          <w:b/>
          <w:sz w:val="26"/>
          <w:szCs w:val="26"/>
        </w:rPr>
      </w:pPr>
    </w:p>
    <w:p w:rsidR="006736D0" w:rsidRPr="00F140B0" w:rsidRDefault="006736D0" w:rsidP="004663DC">
      <w:pPr>
        <w:spacing w:line="276" w:lineRule="auto"/>
        <w:jc w:val="both"/>
        <w:rPr>
          <w:b/>
          <w:sz w:val="26"/>
          <w:szCs w:val="26"/>
        </w:rPr>
      </w:pPr>
      <w:r w:rsidRPr="00F140B0">
        <w:rPr>
          <w:b/>
          <w:sz w:val="26"/>
          <w:szCs w:val="26"/>
        </w:rPr>
        <w:t>ИТОГИ ГОЛОСОВАНИЯ:</w:t>
      </w:r>
    </w:p>
    <w:p w:rsidR="006736D0" w:rsidRPr="001065E4" w:rsidRDefault="00706C25" w:rsidP="006736D0">
      <w:pPr>
        <w:jc w:val="both"/>
        <w:rPr>
          <w:sz w:val="26"/>
          <w:szCs w:val="26"/>
        </w:rPr>
      </w:pPr>
      <w:r>
        <w:rPr>
          <w:sz w:val="26"/>
          <w:szCs w:val="26"/>
        </w:rPr>
        <w:t>«ЗА»-7</w:t>
      </w:r>
      <w:bookmarkStart w:id="0" w:name="_GoBack"/>
      <w:bookmarkEnd w:id="0"/>
      <w:r w:rsidR="006736D0" w:rsidRPr="00F140B0">
        <w:rPr>
          <w:sz w:val="26"/>
          <w:szCs w:val="26"/>
        </w:rPr>
        <w:t xml:space="preserve"> голосов;</w:t>
      </w:r>
    </w:p>
    <w:p w:rsidR="006736D0" w:rsidRPr="00F140B0" w:rsidRDefault="006736D0" w:rsidP="006736D0">
      <w:pPr>
        <w:jc w:val="both"/>
        <w:rPr>
          <w:sz w:val="26"/>
          <w:szCs w:val="26"/>
        </w:rPr>
      </w:pPr>
      <w:r w:rsidRPr="00F140B0">
        <w:rPr>
          <w:sz w:val="26"/>
          <w:szCs w:val="26"/>
        </w:rPr>
        <w:t>«ПРОТИВ»-0 голосов;</w:t>
      </w:r>
    </w:p>
    <w:p w:rsidR="006736D0" w:rsidRPr="00F140B0" w:rsidRDefault="006736D0" w:rsidP="006736D0">
      <w:pPr>
        <w:jc w:val="both"/>
        <w:rPr>
          <w:sz w:val="26"/>
          <w:szCs w:val="26"/>
        </w:rPr>
      </w:pPr>
      <w:r w:rsidRPr="00F140B0">
        <w:rPr>
          <w:sz w:val="26"/>
          <w:szCs w:val="26"/>
        </w:rPr>
        <w:t>Решение принято единогласно.</w:t>
      </w:r>
    </w:p>
    <w:p w:rsidR="004663DC" w:rsidRPr="00F140B0" w:rsidRDefault="004663DC" w:rsidP="004663DC">
      <w:pPr>
        <w:jc w:val="both"/>
        <w:rPr>
          <w:b/>
          <w:sz w:val="26"/>
          <w:szCs w:val="26"/>
        </w:rPr>
      </w:pPr>
    </w:p>
    <w:p w:rsidR="00095874" w:rsidRPr="006552A1" w:rsidRDefault="006736D0" w:rsidP="00095874">
      <w:pPr>
        <w:jc w:val="both"/>
        <w:rPr>
          <w:sz w:val="26"/>
          <w:szCs w:val="26"/>
          <w:lang w:eastAsia="ru-RU"/>
        </w:rPr>
      </w:pPr>
      <w:r w:rsidRPr="00F140B0">
        <w:rPr>
          <w:b/>
          <w:sz w:val="26"/>
          <w:szCs w:val="26"/>
        </w:rPr>
        <w:t>РЕШИЛИ:</w:t>
      </w:r>
      <w:r w:rsidR="004663DC" w:rsidRPr="00F140B0">
        <w:rPr>
          <w:sz w:val="26"/>
          <w:szCs w:val="26"/>
        </w:rPr>
        <w:t xml:space="preserve"> </w:t>
      </w:r>
      <w:r w:rsidR="002E199E" w:rsidRPr="00F140B0">
        <w:rPr>
          <w:sz w:val="26"/>
          <w:szCs w:val="26"/>
        </w:rPr>
        <w:t xml:space="preserve">внести изменения в </w:t>
      </w:r>
      <w:r w:rsidR="00095874" w:rsidRPr="00095874">
        <w:rPr>
          <w:sz w:val="26"/>
          <w:szCs w:val="26"/>
        </w:rPr>
        <w:t xml:space="preserve">единый реестр сведений о членах саморегулируемых организаций и их обязательствах </w:t>
      </w:r>
      <w:r w:rsidR="002E199E" w:rsidRPr="00F140B0">
        <w:rPr>
          <w:sz w:val="26"/>
          <w:szCs w:val="26"/>
        </w:rPr>
        <w:t xml:space="preserve">в отношении </w:t>
      </w:r>
      <w:r w:rsidR="00B42EBB">
        <w:rPr>
          <w:sz w:val="26"/>
          <w:szCs w:val="26"/>
          <w:lang w:eastAsia="ru-RU"/>
        </w:rPr>
        <w:t>ФГБОУ ВО «ИРНИТУ»</w:t>
      </w:r>
      <w:r w:rsidR="00F33CEC">
        <w:rPr>
          <w:sz w:val="26"/>
          <w:szCs w:val="26"/>
          <w:lang w:eastAsia="ru-RU"/>
        </w:rPr>
        <w:t xml:space="preserve"> </w:t>
      </w:r>
      <w:r w:rsidR="00F33CEC" w:rsidRPr="00F140B0">
        <w:rPr>
          <w:sz w:val="26"/>
          <w:szCs w:val="26"/>
        </w:rPr>
        <w:t xml:space="preserve">ОГРН </w:t>
      </w:r>
      <w:r w:rsidR="00B42EBB">
        <w:rPr>
          <w:sz w:val="26"/>
          <w:szCs w:val="26"/>
        </w:rPr>
        <w:t xml:space="preserve">  </w:t>
      </w:r>
      <w:r w:rsidR="00B42EBB" w:rsidRPr="00B42EBB">
        <w:rPr>
          <w:sz w:val="26"/>
          <w:szCs w:val="26"/>
        </w:rPr>
        <w:t>1023801756120</w:t>
      </w:r>
      <w:r w:rsidR="00B42EBB">
        <w:rPr>
          <w:sz w:val="26"/>
          <w:szCs w:val="26"/>
        </w:rPr>
        <w:t xml:space="preserve"> </w:t>
      </w:r>
      <w:r w:rsidR="00A320A9">
        <w:rPr>
          <w:sz w:val="26"/>
          <w:szCs w:val="26"/>
          <w:lang w:eastAsia="ru-RU"/>
        </w:rPr>
        <w:t xml:space="preserve">и указать </w:t>
      </w:r>
      <w:r w:rsidR="006552A1">
        <w:rPr>
          <w:sz w:val="26"/>
          <w:szCs w:val="26"/>
          <w:lang w:eastAsia="ru-RU"/>
        </w:rPr>
        <w:t>следующую информацию</w:t>
      </w:r>
      <w:r w:rsidR="00CD3960">
        <w:rPr>
          <w:sz w:val="26"/>
          <w:szCs w:val="26"/>
          <w:lang w:eastAsia="ru-RU"/>
        </w:rPr>
        <w:t>:</w:t>
      </w:r>
      <w:r w:rsidR="00095874" w:rsidRPr="006552A1">
        <w:rPr>
          <w:sz w:val="26"/>
          <w:szCs w:val="26"/>
          <w:lang w:eastAsia="ru-RU"/>
        </w:rPr>
        <w:t xml:space="preserve"> </w:t>
      </w:r>
      <w:r w:rsidR="00B42EBB">
        <w:rPr>
          <w:sz w:val="26"/>
          <w:szCs w:val="26"/>
          <w:lang w:eastAsia="ru-RU"/>
        </w:rPr>
        <w:t>третий</w:t>
      </w:r>
      <w:r w:rsidR="00095874" w:rsidRPr="006552A1">
        <w:rPr>
          <w:sz w:val="26"/>
          <w:szCs w:val="26"/>
          <w:lang w:eastAsia="ru-RU"/>
        </w:rPr>
        <w:t xml:space="preserve"> уровень ответственности компенсационного фонда возмещения вреда</w:t>
      </w:r>
      <w:r w:rsidR="00095874">
        <w:rPr>
          <w:sz w:val="26"/>
          <w:szCs w:val="26"/>
          <w:lang w:eastAsia="ru-RU"/>
        </w:rPr>
        <w:t xml:space="preserve"> (не превышает </w:t>
      </w:r>
      <w:r w:rsidR="00B42EBB">
        <w:rPr>
          <w:sz w:val="26"/>
          <w:szCs w:val="26"/>
          <w:lang w:eastAsia="ru-RU"/>
        </w:rPr>
        <w:t>трехсот</w:t>
      </w:r>
      <w:r w:rsidR="00095874">
        <w:rPr>
          <w:sz w:val="26"/>
          <w:szCs w:val="26"/>
          <w:lang w:eastAsia="ru-RU"/>
        </w:rPr>
        <w:t xml:space="preserve"> миллионов рублей)</w:t>
      </w:r>
      <w:r w:rsidR="00F33CEC">
        <w:rPr>
          <w:sz w:val="26"/>
          <w:szCs w:val="26"/>
          <w:lang w:eastAsia="ru-RU"/>
        </w:rPr>
        <w:t>.</w:t>
      </w:r>
      <w:r w:rsidR="00095874" w:rsidRPr="006552A1">
        <w:rPr>
          <w:sz w:val="26"/>
          <w:szCs w:val="26"/>
          <w:lang w:eastAsia="ru-RU"/>
        </w:rPr>
        <w:t xml:space="preserve"> </w:t>
      </w:r>
    </w:p>
    <w:p w:rsidR="00095874" w:rsidRDefault="00095874" w:rsidP="00680875">
      <w:pPr>
        <w:jc w:val="center"/>
        <w:rPr>
          <w:b/>
          <w:sz w:val="26"/>
          <w:szCs w:val="26"/>
          <w:lang w:eastAsia="ru-RU"/>
        </w:rPr>
      </w:pPr>
    </w:p>
    <w:p w:rsidR="00F33CEC" w:rsidRDefault="00F33CEC" w:rsidP="00680875">
      <w:pPr>
        <w:jc w:val="center"/>
        <w:rPr>
          <w:b/>
          <w:sz w:val="26"/>
          <w:szCs w:val="26"/>
          <w:lang w:eastAsia="ru-RU"/>
        </w:rPr>
      </w:pPr>
    </w:p>
    <w:p w:rsidR="00C71FE8" w:rsidRPr="004663DC" w:rsidRDefault="00C71FE8" w:rsidP="00680875">
      <w:pPr>
        <w:jc w:val="center"/>
        <w:rPr>
          <w:b/>
          <w:sz w:val="26"/>
          <w:szCs w:val="26"/>
          <w:lang w:eastAsia="ru-RU"/>
        </w:rPr>
      </w:pPr>
      <w:r w:rsidRPr="004663DC">
        <w:rPr>
          <w:b/>
          <w:sz w:val="26"/>
          <w:szCs w:val="26"/>
          <w:lang w:eastAsia="ru-RU"/>
        </w:rPr>
        <w:t>Председатель заседания ____________________Рязанов А.Н.</w:t>
      </w:r>
    </w:p>
    <w:p w:rsidR="00F677E6" w:rsidRDefault="00C71FE8" w:rsidP="00680875">
      <w:pPr>
        <w:jc w:val="center"/>
        <w:rPr>
          <w:b/>
          <w:sz w:val="26"/>
          <w:szCs w:val="26"/>
          <w:lang w:eastAsia="ru-RU"/>
        </w:rPr>
      </w:pPr>
      <w:r w:rsidRPr="004663DC">
        <w:rPr>
          <w:b/>
          <w:sz w:val="26"/>
          <w:szCs w:val="26"/>
          <w:lang w:eastAsia="ru-RU"/>
        </w:rPr>
        <w:t>Секретарь заседания  _______________________</w:t>
      </w:r>
      <w:proofErr w:type="spellStart"/>
      <w:r w:rsidRPr="004663DC">
        <w:rPr>
          <w:b/>
          <w:sz w:val="26"/>
          <w:szCs w:val="26"/>
          <w:lang w:eastAsia="ru-RU"/>
        </w:rPr>
        <w:t>Загер</w:t>
      </w:r>
      <w:proofErr w:type="spellEnd"/>
      <w:r w:rsidRPr="004663DC">
        <w:rPr>
          <w:b/>
          <w:sz w:val="26"/>
          <w:szCs w:val="26"/>
          <w:lang w:eastAsia="ru-RU"/>
        </w:rPr>
        <w:t xml:space="preserve"> В.</w:t>
      </w:r>
      <w:r w:rsidR="00CB228F" w:rsidRPr="004663DC">
        <w:rPr>
          <w:b/>
          <w:sz w:val="26"/>
          <w:szCs w:val="26"/>
          <w:lang w:eastAsia="ru-RU"/>
        </w:rPr>
        <w:t>А.</w:t>
      </w:r>
    </w:p>
    <w:p w:rsidR="006552A1" w:rsidRDefault="006552A1" w:rsidP="00CD3960">
      <w:pPr>
        <w:jc w:val="both"/>
        <w:rPr>
          <w:sz w:val="26"/>
          <w:szCs w:val="26"/>
        </w:rPr>
      </w:pPr>
    </w:p>
    <w:p w:rsidR="006552A1" w:rsidRDefault="006552A1" w:rsidP="00CD3960">
      <w:pPr>
        <w:jc w:val="both"/>
        <w:rPr>
          <w:sz w:val="26"/>
          <w:szCs w:val="26"/>
        </w:rPr>
      </w:pPr>
    </w:p>
    <w:sectPr w:rsidR="006552A1" w:rsidSect="00B52191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8379E"/>
    <w:multiLevelType w:val="hybridMultilevel"/>
    <w:tmpl w:val="455E9378"/>
    <w:lvl w:ilvl="0" w:tplc="D4F8A55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67075AC"/>
    <w:multiLevelType w:val="hybridMultilevel"/>
    <w:tmpl w:val="9FA4C966"/>
    <w:lvl w:ilvl="0" w:tplc="01986C0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716"/>
    <w:rsid w:val="00016F35"/>
    <w:rsid w:val="00055B33"/>
    <w:rsid w:val="00061096"/>
    <w:rsid w:val="000721CD"/>
    <w:rsid w:val="000737F3"/>
    <w:rsid w:val="00095874"/>
    <w:rsid w:val="000A4705"/>
    <w:rsid w:val="000A6BA7"/>
    <w:rsid w:val="000D0380"/>
    <w:rsid w:val="000D426E"/>
    <w:rsid w:val="000D65D1"/>
    <w:rsid w:val="000E11B1"/>
    <w:rsid w:val="0010304F"/>
    <w:rsid w:val="001065E4"/>
    <w:rsid w:val="00112C54"/>
    <w:rsid w:val="00134E22"/>
    <w:rsid w:val="001A46A0"/>
    <w:rsid w:val="001D7E32"/>
    <w:rsid w:val="001E2325"/>
    <w:rsid w:val="001E3D18"/>
    <w:rsid w:val="002214B9"/>
    <w:rsid w:val="002771CC"/>
    <w:rsid w:val="00297755"/>
    <w:rsid w:val="002C669A"/>
    <w:rsid w:val="002E199E"/>
    <w:rsid w:val="0030132A"/>
    <w:rsid w:val="00342F94"/>
    <w:rsid w:val="003842B6"/>
    <w:rsid w:val="003D3554"/>
    <w:rsid w:val="003E3105"/>
    <w:rsid w:val="004578D9"/>
    <w:rsid w:val="004663DC"/>
    <w:rsid w:val="004E08D8"/>
    <w:rsid w:val="004F696F"/>
    <w:rsid w:val="0052500C"/>
    <w:rsid w:val="00533F81"/>
    <w:rsid w:val="00534A18"/>
    <w:rsid w:val="00554494"/>
    <w:rsid w:val="0056053C"/>
    <w:rsid w:val="0057616F"/>
    <w:rsid w:val="005C07E5"/>
    <w:rsid w:val="0062018B"/>
    <w:rsid w:val="006375D7"/>
    <w:rsid w:val="00647BA1"/>
    <w:rsid w:val="006552A1"/>
    <w:rsid w:val="006736D0"/>
    <w:rsid w:val="00680875"/>
    <w:rsid w:val="00680982"/>
    <w:rsid w:val="00684869"/>
    <w:rsid w:val="006F729C"/>
    <w:rsid w:val="00706C25"/>
    <w:rsid w:val="0071482E"/>
    <w:rsid w:val="007472FA"/>
    <w:rsid w:val="00763275"/>
    <w:rsid w:val="007857C6"/>
    <w:rsid w:val="00787A5B"/>
    <w:rsid w:val="00790F21"/>
    <w:rsid w:val="007930EF"/>
    <w:rsid w:val="007A5DA4"/>
    <w:rsid w:val="007B0DE3"/>
    <w:rsid w:val="007C541F"/>
    <w:rsid w:val="008337C1"/>
    <w:rsid w:val="0086288C"/>
    <w:rsid w:val="008C1473"/>
    <w:rsid w:val="009267F9"/>
    <w:rsid w:val="009312B6"/>
    <w:rsid w:val="00967DA9"/>
    <w:rsid w:val="009A21BC"/>
    <w:rsid w:val="009B2063"/>
    <w:rsid w:val="009C4646"/>
    <w:rsid w:val="009E28AE"/>
    <w:rsid w:val="00A05A7E"/>
    <w:rsid w:val="00A320A9"/>
    <w:rsid w:val="00A6649D"/>
    <w:rsid w:val="00AB3AB7"/>
    <w:rsid w:val="00AC74A8"/>
    <w:rsid w:val="00B2225A"/>
    <w:rsid w:val="00B23C6A"/>
    <w:rsid w:val="00B42EBB"/>
    <w:rsid w:val="00B52191"/>
    <w:rsid w:val="00B61AEF"/>
    <w:rsid w:val="00B64619"/>
    <w:rsid w:val="00B65B67"/>
    <w:rsid w:val="00BC6919"/>
    <w:rsid w:val="00C43E04"/>
    <w:rsid w:val="00C71FE8"/>
    <w:rsid w:val="00C93B57"/>
    <w:rsid w:val="00CB228F"/>
    <w:rsid w:val="00CC28DF"/>
    <w:rsid w:val="00CD3960"/>
    <w:rsid w:val="00CE77C6"/>
    <w:rsid w:val="00D35C33"/>
    <w:rsid w:val="00D67603"/>
    <w:rsid w:val="00D70C93"/>
    <w:rsid w:val="00D72844"/>
    <w:rsid w:val="00D93926"/>
    <w:rsid w:val="00DA673C"/>
    <w:rsid w:val="00E30575"/>
    <w:rsid w:val="00E401AA"/>
    <w:rsid w:val="00E5192D"/>
    <w:rsid w:val="00E60B65"/>
    <w:rsid w:val="00E74202"/>
    <w:rsid w:val="00E745AD"/>
    <w:rsid w:val="00ED425C"/>
    <w:rsid w:val="00F019EF"/>
    <w:rsid w:val="00F140B0"/>
    <w:rsid w:val="00F15AFA"/>
    <w:rsid w:val="00F311B1"/>
    <w:rsid w:val="00F33CEC"/>
    <w:rsid w:val="00F6751D"/>
    <w:rsid w:val="00F677E6"/>
    <w:rsid w:val="00F730CB"/>
    <w:rsid w:val="00FA1716"/>
    <w:rsid w:val="00FB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F0183"/>
  <w15:docId w15:val="{6068672C-08AC-4913-8500-EE6923F4E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F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2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72844"/>
    <w:pPr>
      <w:ind w:left="720"/>
      <w:contextualSpacing/>
    </w:pPr>
  </w:style>
  <w:style w:type="paragraph" w:styleId="a5">
    <w:name w:val="Plain Text"/>
    <w:basedOn w:val="a"/>
    <w:link w:val="a6"/>
    <w:rsid w:val="003842B6"/>
    <w:rPr>
      <w:rFonts w:ascii="Courier New" w:hAnsi="Courier New" w:cs="Courier New"/>
      <w:lang w:eastAsia="ru-RU"/>
    </w:rPr>
  </w:style>
  <w:style w:type="character" w:customStyle="1" w:styleId="a6">
    <w:name w:val="Текст Знак"/>
    <w:basedOn w:val="a0"/>
    <w:link w:val="a5"/>
    <w:rsid w:val="003842B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C07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07E5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6736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7A5D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1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A7B86-B17B-4750-8DB0-8FC2FD309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БРП</cp:lastModifiedBy>
  <cp:revision>8</cp:revision>
  <cp:lastPrinted>2025-03-24T07:54:00Z</cp:lastPrinted>
  <dcterms:created xsi:type="dcterms:W3CDTF">2025-10-02T08:24:00Z</dcterms:created>
  <dcterms:modified xsi:type="dcterms:W3CDTF">2026-01-29T07:18:00Z</dcterms:modified>
</cp:coreProperties>
</file>